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6" w:rsidRDefault="00595410" w:rsidP="005954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AD4E5D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дошкольное образовательное учреждение</w:t>
      </w:r>
    </w:p>
    <w:p w:rsidR="00595410" w:rsidRPr="00595410" w:rsidRDefault="00595410" w:rsidP="005954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 «Ладушки»</w:t>
      </w: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Комуммуникативные игры и танцы</w:t>
      </w:r>
    </w:p>
    <w:p w:rsidR="00CE30C6" w:rsidRDefault="00CE30C6" w:rsidP="000F4434">
      <w:pPr>
        <w:tabs>
          <w:tab w:val="left" w:pos="2835"/>
        </w:tabs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старшего дошкольного возраста</w:t>
      </w:r>
    </w:p>
    <w:p w:rsidR="00CE30C6" w:rsidRDefault="00CE30C6" w:rsidP="000F4434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CE30C6" w:rsidRDefault="00CE30C6" w:rsidP="000F4434">
      <w:pPr>
        <w:tabs>
          <w:tab w:val="left" w:pos="2835"/>
        </w:tabs>
        <w:ind w:left="-540"/>
        <w:jc w:val="center"/>
        <w:rPr>
          <w:sz w:val="36"/>
          <w:szCs w:val="36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Желтышева Ольга Викторовна,</w:t>
      </w: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руководитель,</w:t>
      </w: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</w:t>
      </w: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Default="00CE30C6" w:rsidP="00CE30C6">
      <w:pPr>
        <w:tabs>
          <w:tab w:val="left" w:pos="2835"/>
        </w:tabs>
        <w:ind w:left="-540"/>
        <w:jc w:val="right"/>
        <w:rPr>
          <w:sz w:val="28"/>
          <w:szCs w:val="28"/>
        </w:rPr>
      </w:pPr>
    </w:p>
    <w:p w:rsidR="00CE30C6" w:rsidRPr="00595410" w:rsidRDefault="00CE30C6" w:rsidP="00595410">
      <w:pPr>
        <w:tabs>
          <w:tab w:val="left" w:pos="2835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ГО Карпинск</w:t>
      </w:r>
    </w:p>
    <w:p w:rsidR="000F4434" w:rsidRDefault="000F4434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Развитие коммуникативных умений у социально неуверенных детей.</w:t>
      </w:r>
    </w:p>
    <w:p w:rsidR="000F4434" w:rsidRDefault="000F4434" w:rsidP="000F4434">
      <w:pPr>
        <w:tabs>
          <w:tab w:val="left" w:pos="2835"/>
        </w:tabs>
        <w:ind w:left="-540"/>
        <w:jc w:val="center"/>
        <w:rPr>
          <w:b/>
          <w:sz w:val="36"/>
          <w:szCs w:val="36"/>
        </w:rPr>
      </w:pP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становится человеком только в общении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себе подобными. Общение – это главное условие и основной способ жизни человека. Современная антропология рассматривает общение как одну из универсальных форм жизнедеятельности наряду с такими формами как труд, познание, игра.</w:t>
      </w: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Известные отечественные психологи А.В.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М.Г.Ярошевский</w:t>
      </w:r>
      <w:proofErr w:type="spellEnd"/>
      <w:r>
        <w:rPr>
          <w:sz w:val="28"/>
          <w:szCs w:val="28"/>
        </w:rPr>
        <w:t xml:space="preserve"> выделяют три аспекта общения:</w:t>
      </w:r>
    </w:p>
    <w:p w:rsidR="000F4434" w:rsidRDefault="000F4434" w:rsidP="000F4434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информацией;</w:t>
      </w:r>
    </w:p>
    <w:p w:rsidR="000F4434" w:rsidRDefault="000F4434" w:rsidP="000F4434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межличностное взаимодействие;</w:t>
      </w:r>
    </w:p>
    <w:p w:rsidR="000F4434" w:rsidRDefault="000F4434" w:rsidP="000F4434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понимание людьми друг друга.</w:t>
      </w: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Жизнь каждого человека буквально пронизана взаимодействиями с другими людьми. В процессе общения</w:t>
      </w:r>
    </w:p>
    <w:p w:rsidR="000F4434" w:rsidRDefault="000F4434" w:rsidP="000F4434">
      <w:pPr>
        <w:numPr>
          <w:ilvl w:val="0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осуществляются рациональное, эмоциональное и волевое взаимодействие индивидов;</w:t>
      </w:r>
    </w:p>
    <w:p w:rsidR="000F4434" w:rsidRDefault="000F4434" w:rsidP="000F4434">
      <w:pPr>
        <w:numPr>
          <w:ilvl w:val="0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выявляются и формируются общность мыслей, взглядов, настроений; </w:t>
      </w:r>
    </w:p>
    <w:p w:rsidR="000F4434" w:rsidRDefault="000F4434" w:rsidP="000F4434">
      <w:pPr>
        <w:numPr>
          <w:ilvl w:val="0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достигаются взаимопонимание;</w:t>
      </w:r>
    </w:p>
    <w:p w:rsidR="000F4434" w:rsidRDefault="000F4434" w:rsidP="000F4434">
      <w:pPr>
        <w:numPr>
          <w:ilvl w:val="0"/>
          <w:numId w:val="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совершается усвоение манер, привычек, стиля поведения;</w:t>
      </w: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общении – одна из самых сильных человеческих потребностей. Особенно велика потребность в общении в детстве. Для ребёнка его общение с другими людьми – это не только источник разнообразных переживаний, но и главное условие формирования его личности. Для нормального развития каждый ребёнок нуждается в атмосфере любви и психологического благополучия. Если такая атмосфера отсутствует,  ребёнок испытывает негативные переживания, что отражается на его развитии. Если ребёнок недополучает любви, то это подталкивает его к инфантильному поведению, к неадекватным поведенческим реакциям, формируя социальный страх в разных его формах – беспокойство, тревога, вина, гнев – то есть то, что называют социальной неуверенностью. В психологической и педагогической литературе социальная неуверенность на фоне внешних поведенческих проявлений описывается как некоммуникабельность, застенчивость, </w:t>
      </w:r>
      <w:proofErr w:type="spellStart"/>
      <w:r>
        <w:rPr>
          <w:sz w:val="28"/>
          <w:szCs w:val="28"/>
        </w:rPr>
        <w:t>конформность</w:t>
      </w:r>
      <w:proofErr w:type="spellEnd"/>
      <w:r>
        <w:rPr>
          <w:sz w:val="28"/>
          <w:szCs w:val="28"/>
        </w:rPr>
        <w:t xml:space="preserve">, аутизм, </w:t>
      </w:r>
      <w:proofErr w:type="spellStart"/>
      <w:r>
        <w:rPr>
          <w:sz w:val="28"/>
          <w:szCs w:val="28"/>
        </w:rPr>
        <w:t>гипоактивность</w:t>
      </w:r>
      <w:proofErr w:type="spellEnd"/>
      <w:r>
        <w:rPr>
          <w:sz w:val="28"/>
          <w:szCs w:val="28"/>
        </w:rPr>
        <w:t>.</w:t>
      </w: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неуверенность понимать на глубинном личностном уровне как неуверенность в самом себе, своей уместности в социуме, как конфликты индивидуального и социального, то её проявлением может быть 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в виде непослушания и агрессивности. </w:t>
      </w:r>
      <w:proofErr w:type="spellStart"/>
      <w:r>
        <w:rPr>
          <w:sz w:val="28"/>
          <w:szCs w:val="28"/>
        </w:rPr>
        <w:t>Гипоактивность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– это формы неадекватных механизмов психологической защиты социально неуверенных детей.</w:t>
      </w:r>
    </w:p>
    <w:p w:rsidR="000F4434" w:rsidRDefault="000F4434" w:rsidP="000F4434">
      <w:pPr>
        <w:tabs>
          <w:tab w:val="left" w:pos="283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Прививая детям умения межличностного общения, необходимо одновременно совершенствовать эти умения у пе</w:t>
      </w:r>
      <w:r w:rsidR="00595410">
        <w:rPr>
          <w:sz w:val="28"/>
          <w:szCs w:val="28"/>
        </w:rPr>
        <w:t xml:space="preserve">дагогов и родителей. Поэтому в </w:t>
      </w:r>
      <w:r>
        <w:rPr>
          <w:sz w:val="28"/>
          <w:szCs w:val="28"/>
        </w:rPr>
        <w:t xml:space="preserve">ДОУ должна быть разработана система действий, реализующаяся в двух направлениях: </w:t>
      </w:r>
    </w:p>
    <w:p w:rsidR="000F4434" w:rsidRDefault="000F4434" w:rsidP="000F4434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детьми;</w:t>
      </w:r>
    </w:p>
    <w:p w:rsidR="000F4434" w:rsidRDefault="000F4434" w:rsidP="000F4434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(родителями и педагогами).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Работа с детьми </w:t>
      </w:r>
      <w:r>
        <w:rPr>
          <w:sz w:val="28"/>
          <w:szCs w:val="28"/>
        </w:rPr>
        <w:t>преследует цель обучить детей умениям межличностного общения со сверстниками. Реализация этой цели способствует развитию коммуникативных умений и способностей социально неуверенных детей.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взрослыми </w:t>
      </w:r>
      <w:r>
        <w:rPr>
          <w:sz w:val="28"/>
          <w:szCs w:val="28"/>
        </w:rPr>
        <w:t xml:space="preserve">сводится  к подготовке их к собственно к общению с детьми и обучению детей умениям межличностного общения. 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литературе описаны три модели общения педагога с детьми:</w:t>
      </w:r>
    </w:p>
    <w:p w:rsidR="000F4434" w:rsidRDefault="000F4434" w:rsidP="000F4434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модель «невмешательства» в жизнь ребёнка;</w:t>
      </w:r>
    </w:p>
    <w:p w:rsidR="000F4434" w:rsidRDefault="000F4434" w:rsidP="000F4434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дисциплинарная</w:t>
      </w:r>
      <w:proofErr w:type="gramEnd"/>
      <w:r>
        <w:rPr>
          <w:sz w:val="28"/>
          <w:szCs w:val="28"/>
        </w:rPr>
        <w:t>;</w:t>
      </w:r>
    </w:p>
    <w:p w:rsidR="000F4434" w:rsidRDefault="000F4434" w:rsidP="000F4434">
      <w:pPr>
        <w:numPr>
          <w:ilvl w:val="0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личностно – ориентированная.</w:t>
      </w: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мы, в основном, используем личностно – ориентированную модель общения. Согласно этой модели </w:t>
      </w:r>
      <w:r>
        <w:rPr>
          <w:b/>
          <w:sz w:val="28"/>
          <w:szCs w:val="28"/>
        </w:rPr>
        <w:t xml:space="preserve">цели общения </w:t>
      </w:r>
      <w:r>
        <w:rPr>
          <w:sz w:val="28"/>
          <w:szCs w:val="28"/>
        </w:rPr>
        <w:t>состоят в том, чтобы:</w:t>
      </w:r>
    </w:p>
    <w:p w:rsidR="000F4434" w:rsidRDefault="000F4434" w:rsidP="000F4434">
      <w:pPr>
        <w:numPr>
          <w:ilvl w:val="1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ребёнку чувства психологической защищённости, доверия к миру, радости существования (психологическое здоровье);</w:t>
      </w:r>
    </w:p>
    <w:p w:rsidR="000F4434" w:rsidRDefault="000F4434" w:rsidP="000F4434">
      <w:pPr>
        <w:numPr>
          <w:ilvl w:val="1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начала личности (базис личностной культуры);</w:t>
      </w:r>
    </w:p>
    <w:p w:rsidR="000F4434" w:rsidRDefault="000F4434" w:rsidP="000F4434">
      <w:pPr>
        <w:numPr>
          <w:ilvl w:val="1"/>
          <w:numId w:val="4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развить индивидуальность ребёнка.</w:t>
      </w:r>
    </w:p>
    <w:p w:rsidR="000F4434" w:rsidRDefault="000F4434" w:rsidP="000F4434">
      <w:pPr>
        <w:tabs>
          <w:tab w:val="left" w:pos="2835"/>
        </w:tabs>
        <w:ind w:left="54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Стиль общения «взрослый – ребёнок» основывается на правиле </w:t>
      </w:r>
      <w:r>
        <w:rPr>
          <w:b/>
          <w:sz w:val="28"/>
          <w:szCs w:val="28"/>
          <w:u w:val="single"/>
        </w:rPr>
        <w:t xml:space="preserve">трёх «П»: </w:t>
      </w: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ПОНИМАНИЕ, ПРИЯТИЕ, ПРИЗНАНИЕ.</w:t>
      </w:r>
      <w:r>
        <w:rPr>
          <w:sz w:val="28"/>
          <w:szCs w:val="28"/>
        </w:rPr>
        <w:t xml:space="preserve"> </w:t>
      </w: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Педагог, исключая наставления, создаёт ситуации, в которых у ребёнка с высокой вероятностью возникают желаемые изменения в поведении и отношении к миру. Педагог, организуя систему поддержки, добивается изменения отношения к ребёнку со стороны других детей. Тем самым повышается статус ребёнка, снижается его социальная неуверенность. Формируются умения детей самостоятельно решать трудные ситуации в общении. Суровости здесь противопоставлена доброжелательность, юмор, а боязни наказания – способность прощать, что создаёт атмосферу контакта взрослого и ребёнка. Используя приёмы непрямой, косвенной оценки, «авансирования доверием».</w:t>
      </w: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Практическая часть.</w:t>
      </w:r>
    </w:p>
    <w:p w:rsidR="000F4434" w:rsidRDefault="000F4434" w:rsidP="000F4434">
      <w:pPr>
        <w:tabs>
          <w:tab w:val="left" w:pos="2835"/>
        </w:tabs>
        <w:jc w:val="center"/>
        <w:rPr>
          <w:b/>
          <w:i/>
          <w:sz w:val="36"/>
          <w:szCs w:val="36"/>
        </w:rPr>
      </w:pPr>
    </w:p>
    <w:p w:rsidR="000F4434" w:rsidRDefault="000F4434" w:rsidP="000F4434">
      <w:pPr>
        <w:tabs>
          <w:tab w:val="left" w:pos="28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Танцы со сменой партнёра.</w:t>
      </w:r>
    </w:p>
    <w:p w:rsidR="000F4434" w:rsidRDefault="000F4434" w:rsidP="000F4434">
      <w:pPr>
        <w:tabs>
          <w:tab w:val="left" w:pos="2835"/>
        </w:tabs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коммуникативных умений и способностей социально неуверенных детей есть разнообразные методические и педагогические приёмы, один из которых, наиболее близкий нам, музыкальным руководителям – </w:t>
      </w:r>
      <w:r>
        <w:rPr>
          <w:b/>
          <w:sz w:val="28"/>
          <w:szCs w:val="28"/>
        </w:rPr>
        <w:t xml:space="preserve">коммуникативные танцы со сменой партнёра и в кругу, </w:t>
      </w:r>
      <w:r>
        <w:rPr>
          <w:sz w:val="28"/>
          <w:szCs w:val="28"/>
        </w:rPr>
        <w:t xml:space="preserve">которые имеют определённые правила: </w:t>
      </w:r>
    </w:p>
    <w:p w:rsidR="000F4434" w:rsidRDefault="000F4434" w:rsidP="000F4434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принимают участие все дети;</w:t>
      </w:r>
    </w:p>
    <w:p w:rsidR="000F4434" w:rsidRDefault="000F4434" w:rsidP="000F4434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поменять партнёра во время танца;</w:t>
      </w:r>
    </w:p>
    <w:p w:rsidR="000F4434" w:rsidRDefault="000F4434" w:rsidP="000F4434">
      <w:pPr>
        <w:numPr>
          <w:ilvl w:val="0"/>
          <w:numId w:val="5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имеет право быть ведущим;</w:t>
      </w:r>
    </w:p>
    <w:p w:rsidR="000F4434" w:rsidRDefault="000F4434" w:rsidP="000F4434">
      <w:pPr>
        <w:numPr>
          <w:ilvl w:val="0"/>
          <w:numId w:val="5"/>
        </w:num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действие ведущих не оценивается или оценивается </w:t>
      </w:r>
      <w:r>
        <w:rPr>
          <w:b/>
          <w:sz w:val="28"/>
          <w:szCs w:val="28"/>
        </w:rPr>
        <w:t>только положительно</w:t>
      </w:r>
      <w:r>
        <w:rPr>
          <w:sz w:val="28"/>
          <w:szCs w:val="28"/>
        </w:rPr>
        <w:t>;</w:t>
      </w:r>
    </w:p>
    <w:p w:rsidR="000F4434" w:rsidRDefault="000F4434" w:rsidP="000F4434">
      <w:pPr>
        <w:numPr>
          <w:ilvl w:val="0"/>
          <w:numId w:val="5"/>
        </w:num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«очередь» меняется разными способами:</w:t>
      </w:r>
    </w:p>
    <w:p w:rsidR="000F4434" w:rsidRDefault="000F4434" w:rsidP="000F4434">
      <w:pPr>
        <w:numPr>
          <w:ilvl w:val="1"/>
          <w:numId w:val="5"/>
        </w:num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кругу;</w:t>
      </w:r>
    </w:p>
    <w:p w:rsidR="000F4434" w:rsidRDefault="000F4434" w:rsidP="000F4434">
      <w:pPr>
        <w:numPr>
          <w:ilvl w:val="1"/>
          <w:numId w:val="5"/>
        </w:num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кому хотим;</w:t>
      </w:r>
    </w:p>
    <w:p w:rsidR="000F4434" w:rsidRPr="00360AC0" w:rsidRDefault="000F4434" w:rsidP="000F4434">
      <w:pPr>
        <w:numPr>
          <w:ilvl w:val="1"/>
          <w:numId w:val="5"/>
        </w:num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змейкой;</w:t>
      </w:r>
    </w:p>
    <w:p w:rsidR="000F4434" w:rsidRDefault="000F4434" w:rsidP="000F4434">
      <w:pPr>
        <w:tabs>
          <w:tab w:val="left" w:pos="2835"/>
        </w:tabs>
        <w:jc w:val="both"/>
        <w:rPr>
          <w:b/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jc w:val="both"/>
        <w:rPr>
          <w:b/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3615"/>
        </w:tabs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Танцы в кругу со сменой ведущего.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36"/>
          <w:szCs w:val="36"/>
        </w:rPr>
      </w:pP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Кремена</w:t>
      </w:r>
      <w:proofErr w:type="spellEnd"/>
      <w:r>
        <w:rPr>
          <w:sz w:val="28"/>
          <w:szCs w:val="28"/>
        </w:rPr>
        <w:t>. (Д 1, №2)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Сертаки</w:t>
      </w:r>
      <w:proofErr w:type="spellEnd"/>
      <w:r>
        <w:rPr>
          <w:sz w:val="28"/>
          <w:szCs w:val="28"/>
        </w:rPr>
        <w:t xml:space="preserve"> (Д.1, №4)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Бразильский танец (Д.1, №17)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Считалочка (Д.2, №5)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3615"/>
        </w:tabs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Танцы змейкой (фигуры хоровода).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36"/>
          <w:szCs w:val="36"/>
        </w:rPr>
      </w:pP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Хоровод эпохи Возрождения. (Д.2 №2)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 xml:space="preserve"> (Д.2, №1)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3.Сербский хоровод «Ручейки» (Д.2, №14)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3615"/>
        </w:tabs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Танцы со сменой партнёра.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36"/>
          <w:szCs w:val="36"/>
        </w:rPr>
      </w:pP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Бинго (Д.2, № 5)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Гости (Д.2, №12)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 Миксер (Д.2, №13)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Вальс дружбы (Д.1, №14)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Французский вальс (Д.1, №7)</w:t>
      </w:r>
    </w:p>
    <w:p w:rsidR="000F4434" w:rsidRDefault="000F4434" w:rsidP="000F4434">
      <w:pPr>
        <w:tabs>
          <w:tab w:val="left" w:pos="36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6. Вальс с переходом (Д.1, №12)</w:t>
      </w: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Танцы в кругу со сменой ведущего.</w:t>
      </w: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Считалочка.</w:t>
      </w:r>
      <w:r>
        <w:rPr>
          <w:sz w:val="28"/>
          <w:szCs w:val="28"/>
        </w:rPr>
        <w:t xml:space="preserve"> И.п. – дети стоят по кругу, ведущий – в центре круга. Ведущий под музыку ритмично «считает» детей, на ком остановился, тот выходит к нему,  они двигаются подскоками. Остальные дети хлопают в ладоши и пританцовывают на месте. </w:t>
      </w:r>
    </w:p>
    <w:p w:rsidR="000F4434" w:rsidRPr="0058485F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Вариант: в центре круга двое ведущих, стоя друг к другу спиной, «считают» детей. По окончании счёта образуется две пары, которые двигаются подскоками в центре круга.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внимание, координацию. Точность, ловкость, попадание в метрическую сетку. Доставляет детям удовольствие.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Бразильский танец.</w:t>
      </w:r>
      <w:r>
        <w:rPr>
          <w:sz w:val="28"/>
          <w:szCs w:val="28"/>
        </w:rPr>
        <w:t xml:space="preserve"> И.п. дети стоят в кругу. На припев (фрагмент «А») все делают три шага в круг, вместо четвёртого шага хлопают в ладоши, приподнимая ногу; затем три шага из круга, на четвёртый опять хлопают в ладоши, приподнимая ногу. Эти движения повторяются два раза. На куплет (фрагмент «В», первая фраза) ведущий показывает движения, вторая фраза – все повторяют движения. Ведущий меняется по кругу или по желанию предыдущего ведущего. В самом начале разучивания танца, ведущим может быть всегда педагог, затем, по мере запоминания движений, можно предложить детям роль ведущего.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внимание, координацию, ритм, умение импровизировать движения.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3. </w:t>
      </w:r>
      <w:proofErr w:type="spellStart"/>
      <w:r>
        <w:rPr>
          <w:b/>
          <w:i/>
          <w:sz w:val="28"/>
          <w:szCs w:val="28"/>
          <w:u w:val="single"/>
        </w:rPr>
        <w:t>Кремена</w:t>
      </w:r>
      <w:proofErr w:type="spellEnd"/>
      <w:r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И.п. дети стоят в кругу. Куплет – ведущий ритмично показывает танцевальные движения или элементы зарядки (8 тактов), затем все повторяют. Припев – три шага в круг, три хлопка в ладоши; три шага из круга, три хлопка в ладоши. Как вариант вместо движений можно придумать приветствие, затем его все повторят.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чувство ритма, внимание, координацию, фантазию.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4. </w:t>
      </w:r>
      <w:proofErr w:type="spellStart"/>
      <w:r>
        <w:rPr>
          <w:b/>
          <w:i/>
          <w:sz w:val="28"/>
          <w:szCs w:val="28"/>
          <w:u w:val="single"/>
        </w:rPr>
        <w:t>Сертаки</w:t>
      </w:r>
      <w:proofErr w:type="spellEnd"/>
      <w:r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И.п. дети стоят в ругу, плечо к плечу, взявшись за руки. 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Выполняют приставной шаг вправо, затем влево (повторяют 4 раза, всего 8 шагов), затем снова приставной шаг вправо, влево, но нога не приставляется, а выносится вперёд на носок (повторяют 4 раза, всего 8 шагов), затем 8 приставных шагов по кругу вправо, без возврата влево. Танец исполняется сначала. </w:t>
      </w:r>
    </w:p>
    <w:p w:rsidR="000F4434" w:rsidRDefault="000F4434" w:rsidP="000926E9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чувство ритма, умение выполнять движения с ускорением темпа.</w:t>
      </w: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Танцы змейкой (фигуры хоровода).</w:t>
      </w: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 Хоровод эпохи возрождения.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 «</w:t>
      </w:r>
      <w:proofErr w:type="spellStart"/>
      <w:r>
        <w:rPr>
          <w:b/>
          <w:i/>
          <w:sz w:val="28"/>
          <w:szCs w:val="28"/>
          <w:u w:val="single"/>
        </w:rPr>
        <w:t>Прялица</w:t>
      </w:r>
      <w:proofErr w:type="spellEnd"/>
      <w:r>
        <w:rPr>
          <w:b/>
          <w:i/>
          <w:sz w:val="28"/>
          <w:szCs w:val="28"/>
          <w:u w:val="single"/>
        </w:rPr>
        <w:t>».\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 Сербский хоровод «Ручейки».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дети стоят друг за другом. Идут по кругу, затем, двигаясь через центр, перестраиваются парами, двигаясь парами через центр, перестраиваются четвёрками, затем взявшись за руки в четвёрках, идут змейкой. Можно перестраиваться и двигаться через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>, «завиваться» и «развиваться».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Танцы развивает умение быть ведущим, направлять движение парами, четвёрками, по кругу, змейкой, и т.д.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Танцы со сменой партнёра.</w:t>
      </w:r>
    </w:p>
    <w:p w:rsidR="000F4434" w:rsidRDefault="000F4434" w:rsidP="000F4434">
      <w:pPr>
        <w:tabs>
          <w:tab w:val="left" w:pos="2835"/>
        </w:tabs>
        <w:ind w:left="-180"/>
        <w:jc w:val="center"/>
        <w:rPr>
          <w:b/>
          <w:i/>
          <w:sz w:val="36"/>
          <w:szCs w:val="36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«Бинго».</w:t>
      </w:r>
      <w:r>
        <w:rPr>
          <w:sz w:val="28"/>
          <w:szCs w:val="28"/>
        </w:rPr>
        <w:t xml:space="preserve"> И.п. дети стоят парами, держась за руки. </w:t>
      </w:r>
      <w:proofErr w:type="gramStart"/>
      <w:r>
        <w:rPr>
          <w:sz w:val="28"/>
          <w:szCs w:val="28"/>
        </w:rPr>
        <w:t>Мальчики во внутреннем кругу, девочки во внешнем.</w:t>
      </w:r>
      <w:proofErr w:type="gramEnd"/>
      <w:r>
        <w:rPr>
          <w:sz w:val="28"/>
          <w:szCs w:val="28"/>
        </w:rPr>
        <w:t xml:space="preserve"> Под фрагмент «А»(8 тактов) дети ритмично двигаются маршем, высоко поднимая колени; затем мальчики остаются на месте, а девочки под каждую фразу перебегают к другому мальчику, при этом, в конце каждой фразы соединяют ладоши правой руки с новым мальчиком (здороваются) и каждый раз произносят по одной букве: «Б», «И», «Н», «Г»,  всего 4 раза, на пятый раз обнимаются с новым партнёром, произнося «О»! Танец повторяется сначала с новыми парами.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позволяет детям танцевать со всеми, развивает внимание, умение согласовывать движения с музыкальным сопровождением.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«Гости».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четвёрками. Двигаются под музыку «А»  в своих четвёрках («Домиках») подскоками. Под музыку «В» дети идут «в гости», образуя новые пары или четвёрки. Со звучанием музыка «А», дети возвращаются в свои «домики».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внимание, координацию, умение ориентироваться в пространстве, соблюдать правила.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«Миксер».</w:t>
      </w:r>
      <w:r>
        <w:rPr>
          <w:sz w:val="28"/>
          <w:szCs w:val="28"/>
        </w:rPr>
        <w:t xml:space="preserve"> И.п.: дети стоят парами, соединив руки, в произвольном порядке.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1-2 такты – шагают в такт музыки в произвольном направлении.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3 такт – 4 шага друг от друга.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 такт – 3 хлопка, 3 притопа.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5-6 такты – кружатся со своим партнёром, соединив правые руки.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7-8 такты – кружатся с новым партнёром, соединив левые руки.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Танец повторяется несколько раз.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умение найти нового партнёра, а не выбирать всё время одного и того же. Развивает чувство ритма, координацию, память.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4.«Вальс дружбы».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парами, мальчики образуют внутренний круг, девочки – внешний. (Первые 16 тактов музыки).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1-3 такты – дети идут по кругу, взявшись «стрелочкой»;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 такт – встают на носочки. (Можно припевать: «раз, два, три, на носочки»).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5-8 такты – движения повторяются.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9-11 такты – как 1-3 такты;</w:t>
      </w:r>
    </w:p>
    <w:p w:rsidR="000F4434" w:rsidRPr="009E2093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такт – поворот вокруг себя. (Можно припевать: «раз, два, три, повернулись»). 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13 такт – хлопнули друг другу по ладошкам;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14-16 такты – перешли к новому партнёру. (Можно припевать: « хлопнули и перешли»).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повторяется сначала.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внимание, память, умение исполнять танец с новым партнёром.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5. «Французский вальс».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по кругу парами в положении «лодочка», мальчики спиной в круг, девочки к ним лицом.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Первая часть: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1-3 такты – дети исполняют одновременное покачивание по движению танца на каждую первую долю;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 такт – исполняют 2 хлопка.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5-16 такты – движения повторяются.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Вторая часть: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17-20 такты – дети двигаются по кругу, руки в положении «стрелочка»;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21-24 такты – девочка обегает мальчика и переходит к новому партнёру по движению танца.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повторяется сначала.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(Как вариант – можно поменять детей местами, то есть – девочки образуют внутренний круг, мальчики наружный.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переход будут совершать мальчики.)</w:t>
      </w:r>
      <w:proofErr w:type="gramEnd"/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чувство ритма, память, внимание, умение согласовывать свои движения с партнёром и со всем коллективом.</w:t>
      </w:r>
    </w:p>
    <w:p w:rsidR="00595410" w:rsidRDefault="00595410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595410" w:rsidRDefault="00595410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595410" w:rsidRDefault="00595410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595410" w:rsidRDefault="00595410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6. «Вальс с переходом».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парами по кругу, мальчики во внутреннем кругу, девочки во внешнем, руки в положении «стрелочка».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1-3 такты – дети двигаются парами по линии танца, выполняя шаг на каждую метрическую долю;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 такт – дети исполняют мягкую пружинку, глядя друг на друга;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5-16 такты – движения повторяются;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17-24 такты – девочка обходит вокруг своего мальчика и переходит к новому партнёру по линии движения танца.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повторяется сначала.</w:t>
      </w: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(Как вариант – можно поменять детей местами, то есть – девочки образуют внутренний круг, мальчики наружный.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переход будут совершать мальчики.)</w:t>
      </w:r>
      <w:proofErr w:type="gramEnd"/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Pr="007E77DA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F4434" w:rsidRDefault="000F4434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Танец развивает чувство ритма, память, внимание, умение согласовывать свои движения с партнёром и со всем коллективом.</w:t>
      </w: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926E9" w:rsidRDefault="000926E9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926E9" w:rsidRDefault="000926E9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975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Социальное развитие дошкольников в коммуникативных музыкальных играх.</w:t>
      </w:r>
    </w:p>
    <w:p w:rsidR="00975206" w:rsidRDefault="00975206" w:rsidP="00975206">
      <w:pPr>
        <w:ind w:left="-720"/>
        <w:jc w:val="center"/>
        <w:rPr>
          <w:b/>
          <w:sz w:val="36"/>
          <w:szCs w:val="36"/>
        </w:rPr>
      </w:pP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изменения в развитии страны показывают, что обществом востребована личность, обладающая самостоятельностью, критическим мышлением, умением адаптироваться в меняющихся жизненных условиях, обладающая высоким уровнем коммуникативных способностей.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Чтобы быть успешным в современном обществе с его демократическими тенденциями развития дети должны обладать социальными умениями и навыками:</w:t>
      </w:r>
    </w:p>
    <w:p w:rsidR="00975206" w:rsidRDefault="00975206" w:rsidP="0097520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и поддерживать контакты с социумом;</w:t>
      </w:r>
    </w:p>
    <w:p w:rsidR="00975206" w:rsidRDefault="00975206" w:rsidP="0097520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действовать в команде;</w:t>
      </w:r>
    </w:p>
    <w:p w:rsidR="00975206" w:rsidRDefault="00975206" w:rsidP="0097520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строить отношения с другими людьми;</w:t>
      </w:r>
    </w:p>
    <w:p w:rsidR="00975206" w:rsidRDefault="00975206" w:rsidP="0097520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своим сверстникам и взрослым;</w:t>
      </w:r>
    </w:p>
    <w:p w:rsidR="00975206" w:rsidRDefault="00975206" w:rsidP="0097520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разрешать конфликты.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Отечественные психологи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Л.Н.Галигузова</w:t>
      </w:r>
      <w:proofErr w:type="spellEnd"/>
      <w:r>
        <w:rPr>
          <w:sz w:val="28"/>
          <w:szCs w:val="28"/>
        </w:rPr>
        <w:t xml:space="preserve">, А.В.Запорожец, </w:t>
      </w:r>
      <w:proofErr w:type="spellStart"/>
      <w:r>
        <w:rPr>
          <w:sz w:val="28"/>
          <w:szCs w:val="28"/>
        </w:rPr>
        <w:t>М.И.Лисина</w:t>
      </w:r>
      <w:proofErr w:type="spellEnd"/>
      <w:r>
        <w:rPr>
          <w:sz w:val="28"/>
          <w:szCs w:val="28"/>
        </w:rPr>
        <w:t xml:space="preserve">, В.С.Мухина, Е.О.Смирнова, А.В.Петровский. </w:t>
      </w:r>
      <w:proofErr w:type="spellStart"/>
      <w:r>
        <w:rPr>
          <w:sz w:val="28"/>
          <w:szCs w:val="28"/>
        </w:rPr>
        <w:t>Д.И.Фельдштейн</w:t>
      </w:r>
      <w:proofErr w:type="spellEnd"/>
      <w:r>
        <w:rPr>
          <w:sz w:val="28"/>
          <w:szCs w:val="28"/>
        </w:rPr>
        <w:t xml:space="preserve"> и другие называют социальный опыт в качестве доминирующей стороны в развитии ребёнка. В зарубежной педагогике проблемы социального развития ребёнка рассматривали Р.Штайнер, </w:t>
      </w:r>
      <w:proofErr w:type="spellStart"/>
      <w:r>
        <w:rPr>
          <w:sz w:val="28"/>
          <w:szCs w:val="28"/>
        </w:rPr>
        <w:t>М.Монтессори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Э.Эриксон</w:t>
      </w:r>
      <w:proofErr w:type="spellEnd"/>
      <w:r>
        <w:rPr>
          <w:sz w:val="28"/>
          <w:szCs w:val="28"/>
        </w:rPr>
        <w:t>. Они определяли общение как важный фактор социального развития ребёнка.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младшем возрасте важнейшее значение имеет общение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затем оно сменяется предметно – деловым и, наконец, РЕЧЕВЫМ ОБЩЕНИЕМ. Чем старше ребёнок, тем больше его потребность в общении и в оценке окружающих, тем больше она связана с жизнью общества, с его моральными нормами и нравственными устоями. У старших детей имеют место социальные мотивы, которые связаны со стремлением к контактам с взрослыми и сверстниками.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</w:t>
      </w:r>
      <w:proofErr w:type="gramStart"/>
      <w:r>
        <w:rPr>
          <w:sz w:val="28"/>
          <w:szCs w:val="28"/>
        </w:rPr>
        <w:t>ст спр</w:t>
      </w:r>
      <w:proofErr w:type="gramEnd"/>
      <w:r>
        <w:rPr>
          <w:sz w:val="28"/>
          <w:szCs w:val="28"/>
        </w:rPr>
        <w:t>аведливо называют возрастом игры. По единодушному мнению психологов, ИГРА – это особая, необходимая для нормального развития ребёнка «школа жизни». Это самое серьёзное для дошкольников занятие, в котором ребята многому учатся. Психологи называют игру ведущей деятельностью, подчёркивая при этом, что играя, ребёнок овладевает умением общаться, анализировать, запоминать и припоминать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нужно в данный момент. В игре у детей развивается фантазия, способность к концентрации внимания, дети приобретают способность к сдерживанию непосредственных желаний, к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своими действиями, к целенаправленному произвольному поведению, приобретают навыки общения. Словом, все важнейшие психологические новообразования, которые необходимы ребёнку в его дальнейшей жизни, в обучении, общении, творчестве, берут своё начало в детской игре. Не случайно педагоги давно отметили, что, каков ребёнок в игре, таким в значительной степени он будет и в жизни.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Большими возможностями в социальном развитии ребёнка обладает музыкально-игровая деятельность. </w:t>
      </w:r>
      <w:proofErr w:type="gramStart"/>
      <w:r>
        <w:rPr>
          <w:sz w:val="28"/>
          <w:szCs w:val="28"/>
        </w:rPr>
        <w:t xml:space="preserve">В музыкальной педагогике вопросами, связанными с использованием музыкально-игровой деятельности в воспитании и обучении детей, </w:t>
      </w:r>
      <w:r>
        <w:rPr>
          <w:sz w:val="28"/>
          <w:szCs w:val="28"/>
        </w:rPr>
        <w:lastRenderedPageBreak/>
        <w:t xml:space="preserve">занимались </w:t>
      </w:r>
      <w:proofErr w:type="spellStart"/>
      <w:r>
        <w:rPr>
          <w:sz w:val="28"/>
          <w:szCs w:val="28"/>
        </w:rPr>
        <w:t>Н.А.Метлов</w:t>
      </w:r>
      <w:proofErr w:type="spellEnd"/>
      <w:r>
        <w:rPr>
          <w:sz w:val="28"/>
          <w:szCs w:val="28"/>
        </w:rPr>
        <w:t xml:space="preserve">, Н.А.Ветлугина, </w:t>
      </w:r>
      <w:proofErr w:type="spellStart"/>
      <w:r>
        <w:rPr>
          <w:sz w:val="28"/>
          <w:szCs w:val="28"/>
        </w:rPr>
        <w:t>Е.Д.Макшанцева</w:t>
      </w:r>
      <w:proofErr w:type="spellEnd"/>
      <w:r>
        <w:rPr>
          <w:sz w:val="28"/>
          <w:szCs w:val="28"/>
        </w:rPr>
        <w:t xml:space="preserve">, И.Л.Дзержинская и др. Музыкально-игровая деятельность включена в программу ДОУ для развития у детей музыкального восприятия, музыкально-ритмического чувства и ритмичности в выполнении движений, для формирования умений пространственно-временного ориентирования. </w:t>
      </w:r>
      <w:proofErr w:type="gramEnd"/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Однако возможности музыкально-игровой деятельности в устранении недостатков развития общения у детей фактически не используется.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организовать коммуникативные музыкальные игры, необходима определённая подготовка воспитателя, а также и особое внимание этой проблеме со стороны музыкального руководителя. Таким образом, возникают противоречия:</w:t>
      </w:r>
    </w:p>
    <w:p w:rsidR="00975206" w:rsidRDefault="00975206" w:rsidP="0097520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теоретической и практической разработанностью проблемы развития общения детей в психологии и педагогике и недостаточностью подобных исследований в области музыкального обучения и воспитания;</w:t>
      </w:r>
    </w:p>
    <w:p w:rsidR="00975206" w:rsidRDefault="00975206" w:rsidP="0097520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целесообразностью привлечения музыкально-игровой деятельности к развитию общения детей старшего дошкольного возраста и недостаточностью теоретического и методического обеспечения данного процесса в музыкально-педагогической практике;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Данные противоречия приводят к следующему выводу:</w:t>
      </w:r>
    </w:p>
    <w:p w:rsidR="00975206" w:rsidRDefault="00975206" w:rsidP="0097520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музыкальных занятий в ДОУ необходима целевая установка на развитие навыков общения детей;</w:t>
      </w:r>
    </w:p>
    <w:p w:rsidR="00975206" w:rsidRDefault="00975206" w:rsidP="0097520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музыкальному руководителю необходимо овладеть комплексом музыкальных коммуникативных игр, разработанных в различных видах музыкальной деятельности, и систематически использовать их на занятиях с дошкольниками во всех возрастных группах.</w:t>
      </w:r>
    </w:p>
    <w:p w:rsidR="00975206" w:rsidRDefault="00975206" w:rsidP="00975206">
      <w:pPr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ind w:left="-720"/>
        <w:jc w:val="both"/>
        <w:rPr>
          <w:sz w:val="28"/>
          <w:szCs w:val="28"/>
        </w:rPr>
      </w:pPr>
    </w:p>
    <w:p w:rsidR="00975206" w:rsidRPr="00750954" w:rsidRDefault="00975206" w:rsidP="00975206">
      <w:pPr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75206" w:rsidRPr="00A464B4" w:rsidRDefault="00975206" w:rsidP="00975206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 w:rsidRPr="00A464B4">
        <w:rPr>
          <w:b/>
          <w:i/>
          <w:sz w:val="36"/>
          <w:szCs w:val="36"/>
        </w:rPr>
        <w:lastRenderedPageBreak/>
        <w:t>Практическая часть.</w:t>
      </w:r>
    </w:p>
    <w:p w:rsidR="00975206" w:rsidRDefault="00975206" w:rsidP="00975206">
      <w:pPr>
        <w:tabs>
          <w:tab w:val="left" w:pos="2835"/>
        </w:tabs>
        <w:jc w:val="center"/>
        <w:rPr>
          <w:sz w:val="36"/>
          <w:szCs w:val="36"/>
        </w:rPr>
      </w:pPr>
    </w:p>
    <w:p w:rsidR="00975206" w:rsidRDefault="00975206" w:rsidP="00975206">
      <w:pPr>
        <w:tabs>
          <w:tab w:val="left" w:pos="28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Коммуникативные музыкальные игры.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представляет собой знакомство музыкальных руководителей с коммуникативными музыкальными играми, направленными на развитие у дошкольников: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внимания;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ориентации в пространстве;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игрового взаимодействия между педагогом и ребёнком, ребёнком и ребёнком;</w:t>
      </w:r>
    </w:p>
    <w:p w:rsidR="00975206" w:rsidRDefault="00595410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социализации (</w:t>
      </w:r>
      <w:r w:rsidR="00975206">
        <w:rPr>
          <w:sz w:val="28"/>
          <w:szCs w:val="28"/>
        </w:rPr>
        <w:t>через соблюдение правил игры);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быть ведущим – оказаться в центре внимания;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согласовывать свои действия с музыкальным сопровождением;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эстетики движений;</w:t>
      </w:r>
    </w:p>
    <w:p w:rsidR="00975206" w:rsidRDefault="00975206" w:rsidP="00975206">
      <w:pPr>
        <w:numPr>
          <w:ilvl w:val="0"/>
          <w:numId w:val="9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умения общаться без слов в паре и в общем коллективе.</w:t>
      </w:r>
    </w:p>
    <w:p w:rsidR="00975206" w:rsidRDefault="00975206" w:rsidP="00975206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</w:p>
    <w:p w:rsidR="00975206" w:rsidRPr="00A464B4" w:rsidRDefault="00975206" w:rsidP="00975206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парах.</w:t>
      </w:r>
    </w:p>
    <w:p w:rsidR="00975206" w:rsidRDefault="00975206" w:rsidP="00975206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numPr>
          <w:ilvl w:val="0"/>
          <w:numId w:val="10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«Индейцы» №16 </w:t>
      </w:r>
    </w:p>
    <w:p w:rsidR="00975206" w:rsidRDefault="00975206" w:rsidP="00975206">
      <w:pPr>
        <w:numPr>
          <w:ilvl w:val="0"/>
          <w:numId w:val="10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«Зеркало» №17 (художник рисует – зеркало повторяет).</w:t>
      </w:r>
    </w:p>
    <w:p w:rsidR="00975206" w:rsidRDefault="00975206" w:rsidP="00975206">
      <w:pPr>
        <w:numPr>
          <w:ilvl w:val="0"/>
          <w:numId w:val="10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«Водитель машины» №18 </w:t>
      </w:r>
    </w:p>
    <w:p w:rsidR="00975206" w:rsidRDefault="00975206" w:rsidP="00975206">
      <w:pPr>
        <w:numPr>
          <w:ilvl w:val="0"/>
          <w:numId w:val="10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«Танец куклы» №11 </w:t>
      </w:r>
    </w:p>
    <w:p w:rsidR="00975206" w:rsidRDefault="00975206" w:rsidP="00975206">
      <w:pPr>
        <w:numPr>
          <w:ilvl w:val="0"/>
          <w:numId w:val="10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«Бабочка и ветерок» №14 </w:t>
      </w:r>
    </w:p>
    <w:p w:rsidR="00975206" w:rsidRDefault="00975206" w:rsidP="00975206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</w:p>
    <w:p w:rsidR="00975206" w:rsidRDefault="00975206" w:rsidP="00975206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кругу.</w:t>
      </w:r>
    </w:p>
    <w:p w:rsidR="00975206" w:rsidRDefault="00975206" w:rsidP="00975206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numPr>
          <w:ilvl w:val="0"/>
          <w:numId w:val="1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«Водоросли» №19 (по показу).</w:t>
      </w:r>
    </w:p>
    <w:p w:rsidR="00975206" w:rsidRDefault="00975206" w:rsidP="00975206">
      <w:pPr>
        <w:numPr>
          <w:ilvl w:val="0"/>
          <w:numId w:val="1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«Игра в колыбельную»№7,8 (по показу).</w:t>
      </w:r>
    </w:p>
    <w:p w:rsidR="00975206" w:rsidRDefault="00975206" w:rsidP="00975206">
      <w:pPr>
        <w:numPr>
          <w:ilvl w:val="0"/>
          <w:numId w:val="1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«Дружба» №13 (приветствие по показу)</w:t>
      </w:r>
    </w:p>
    <w:p w:rsidR="00975206" w:rsidRDefault="00975206" w:rsidP="00975206">
      <w:pPr>
        <w:numPr>
          <w:ilvl w:val="0"/>
          <w:numId w:val="11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«Комар» №1 (развитие координации)</w:t>
      </w:r>
    </w:p>
    <w:p w:rsidR="00975206" w:rsidRDefault="00975206" w:rsidP="00975206">
      <w:pPr>
        <w:tabs>
          <w:tab w:val="left" w:pos="2835"/>
        </w:tabs>
        <w:ind w:left="-720"/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center"/>
        <w:rPr>
          <w:b/>
          <w:i/>
          <w:sz w:val="36"/>
          <w:szCs w:val="36"/>
        </w:rPr>
      </w:pPr>
    </w:p>
    <w:p w:rsidR="00975206" w:rsidRDefault="00975206" w:rsidP="00975206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на движение в пространстве.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numPr>
          <w:ilvl w:val="0"/>
          <w:numId w:val="1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«Весёлый паровозик» №5 (постепенное присоединение).</w:t>
      </w:r>
    </w:p>
    <w:p w:rsidR="00975206" w:rsidRDefault="00975206" w:rsidP="00975206">
      <w:pPr>
        <w:numPr>
          <w:ilvl w:val="0"/>
          <w:numId w:val="12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«Тропинка» №10 (движение цепочкой).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Игры в парах.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«Индейцы».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разбиваются на пары, под музыку произносят текст, разгибая и сгибая пальцы по порядку. В начале игры разогнуты безымянный палец и мизинец на одной руке. (Во время произнесения слова «индейцы», пальцы не разгибаются!).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часть (разгибают пальцы, начиная со среднего на одной из рук):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«Два, три, четыре индейца,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пять, шесть, семь индейцев,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восемь, девять, десять индейцев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рядышком сидят!»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часть: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Дети трут руки себе и соседу, «добывают огонь».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 часть (сгибают пальцы, начиная с мизинца на одной из рук):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«Десять, девять, восемь индейцев,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семь, шесть, пять индейцев,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четыре, три, два индейца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костёр глядят!»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 часть: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Дети трут руки себе и соседу, «добывают огонь».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внимание, счёт прямой и обратный, чувство ритма, дикция, дружеские тактильные ощущения.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«Зеркало».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встают парами лицом друг к другу и распределяют роли: один из играющих – «зеркало», другой – «дама» или «кавалер», собирающийся на бал (или исполняющий любой другой образ и действия). «Зеркало» должно в точности копировать движения своего партнёра по игре. При смене образно-игровой ситуации партнёры меняются ролями.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внимание, координация.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«Водитель машины».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разбиваются на пары. Один встаёт впереди с закрытыми глазами, изображая бампер машины. (Руки в положении «полочка»), Второй управляет им сзади за плечи, изображая водителя машины. При повторе игры – роли меняются.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«Машина» - не открывает глаз, проверяя, правильно ли ведёт «водитель»,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полностью ему доверяет.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«Водитель» - ведёт свою «машину» аккуратно, осторожно, не допуская аварии.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партнёру.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4. «Танец куклы».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: дети разбиваются на пары. Один встаёт впереди, руки опущены вниз. Он – тряпичная кукла – мягкая, расслабленная, которой легко управлять. Второй ребёнок стоит сзади, держит «куклу» за локти,  играет с куклой, придумывая для неё движения и управляя ею под музыку. При повторе игры – дети меняются ролями. 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Вариант: каждая пара «кукла» и ребёнок показывают свой вариант движений, затем все дети повторяют.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«Кукла» полностью доверяет своему партнёру, не напрягается, не зажимается, позволяет управлять собой. Ребёнок, играющий с «куклой», выполняет свою роль ответственно: старается не причинить ей боль, придумать для неё удобную и эстетически выигрышную позу.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партнёру.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5. «Бабочка и ветерок».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встают парами лицом друг к другу и распределяют роли: один из играющих – «бабочка», другой – «ветерок».Ветерок протягивает «бабочке» руки ладошками вверх; «бабочка» слегка касается ладошек кончиками пальцев и закрывает глаза. Звучащая музыка начинает импровизированный танец, в котором «ветерок» управляет движениями «бабочки» В процессе танца партнёры меняются ролями. («Бабочка» открывает глаза и протягивает руки ладонями вверх).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доверие к своему партнёру, фантазия, дружеские тактильные ощущения</w:t>
      </w:r>
      <w:r w:rsidR="00595410">
        <w:rPr>
          <w:sz w:val="28"/>
          <w:szCs w:val="28"/>
        </w:rPr>
        <w:t>.</w:t>
      </w:r>
    </w:p>
    <w:p w:rsidR="00975206" w:rsidRDefault="00975206" w:rsidP="00975206">
      <w:pPr>
        <w:tabs>
          <w:tab w:val="left" w:pos="2835"/>
        </w:tabs>
        <w:jc w:val="center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ind w:left="-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в кругу.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«Водоросли».</w:t>
      </w:r>
      <w:r>
        <w:rPr>
          <w:sz w:val="28"/>
          <w:szCs w:val="28"/>
        </w:rPr>
        <w:t xml:space="preserve"> (Проводится после шумной, подвижной игры).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по кругу и представляют себя в гостях у Морского царя. Выбирается «ведущая водоросль». У неё в руках может быть зелёный газовый шарфик, который затем передаётся другой «ведущей водоросли» по кругу или по желанию.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спокойную, плавную музыку «ведущая водоросль» исполняет движения, дети повторяют за ней. Необходимость соблюдения тишины и внимательного вслушивания в музыку обыгрывается с помощью введения в игру фигуры Морского царя.  Морской царь (воспитатель или ребёнок) забирает к себе (усаживает в центр круга) тех, кто нарушил тишину в его царстве. «Водоросли», которые остались в игре до конца звучания музыки. Получают от Морского царя призы или устную похвалу.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умение плавно, размеренно выполнять движения руками и телом, Способность ребёнка перейти от состояния возбуждения к расслаблению; соблюдение тишины, спокойствия, отсутствие тревожности.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2. Дружба.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дети стоят по одному в кругу, повернувшись лицом в центр круга. Ведущий стоит вместе со всеми в кругу.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сопровождение: танцевальная пьеса в спокойном темпе в </w:t>
      </w:r>
      <w:proofErr w:type="spellStart"/>
      <w:r>
        <w:rPr>
          <w:sz w:val="28"/>
          <w:szCs w:val="28"/>
        </w:rPr>
        <w:t>двухчастной</w:t>
      </w:r>
      <w:proofErr w:type="spellEnd"/>
      <w:r>
        <w:rPr>
          <w:sz w:val="28"/>
          <w:szCs w:val="28"/>
        </w:rPr>
        <w:t xml:space="preserve"> форме (АВ) с многочисленными повторами танцевального куплета.   Структура части «А» - предложение из двух одинаковых фраз.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Первая фраза части «А» - ведущий импровизирует приветственный жест или позу (взмах рукой, лёгкий поклон, приседание и т.д.). На вторую фразу ведущий повторяет движения вместе со всеми. Часть «В» - участники берутся за руки и покачиваются в такт музыки.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каждом новом повторе части «А» происходит смена ведущего по кругу, движения в части «В» остаются неизменными.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время игры формируется умение импровизировать движения, быть в центре внимания (ведущим).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Комар.</w:t>
      </w:r>
      <w:r>
        <w:rPr>
          <w:sz w:val="28"/>
          <w:szCs w:val="28"/>
        </w:rPr>
        <w:t xml:space="preserve">  Педагог детям рассказывает историю про американца и показывает движения, которые впоследствии будут выполняться под музыку.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«Американец собрался на остров,     </w:t>
      </w:r>
      <w:r>
        <w:rPr>
          <w:i/>
          <w:sz w:val="28"/>
          <w:szCs w:val="28"/>
        </w:rPr>
        <w:t>2 хлопка по коленям, 2 хлопка в ладоши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Сложил вещи.                                      </w:t>
      </w:r>
      <w:r>
        <w:rPr>
          <w:i/>
          <w:sz w:val="28"/>
          <w:szCs w:val="28"/>
        </w:rPr>
        <w:t>4 раза ножницы руками перед грудью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Заколотил маленькие коробочки,      </w:t>
      </w:r>
      <w:r>
        <w:rPr>
          <w:i/>
          <w:sz w:val="28"/>
          <w:szCs w:val="28"/>
        </w:rPr>
        <w:t>по 2 удара кулачками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Заколотил большие коробочки.         </w:t>
      </w:r>
      <w:r>
        <w:rPr>
          <w:i/>
          <w:sz w:val="28"/>
          <w:szCs w:val="28"/>
        </w:rPr>
        <w:t>По 2 удара кулачком по локтю каждой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Руки.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поплыл,                                             </w:t>
      </w:r>
      <w:r>
        <w:rPr>
          <w:i/>
          <w:sz w:val="28"/>
          <w:szCs w:val="28"/>
        </w:rPr>
        <w:t>Имитировать плавание (8 взмахов)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Поплыл дальше.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Приплыл на остров и как                    </w:t>
      </w:r>
      <w:r>
        <w:rPr>
          <w:i/>
          <w:sz w:val="28"/>
          <w:szCs w:val="28"/>
        </w:rPr>
        <w:t>4 взмаха правой рукой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Важный стал « ловить» такси.           </w:t>
      </w:r>
      <w:r>
        <w:rPr>
          <w:i/>
          <w:sz w:val="28"/>
          <w:szCs w:val="28"/>
        </w:rPr>
        <w:t>4 взмаха левой рукой.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Тут появился комар справа,               </w:t>
      </w:r>
      <w:r>
        <w:rPr>
          <w:i/>
          <w:sz w:val="28"/>
          <w:szCs w:val="28"/>
        </w:rPr>
        <w:t>Движение правой рукой от плеча вверх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Затем слева.                                         </w:t>
      </w:r>
      <w:r>
        <w:rPr>
          <w:i/>
          <w:sz w:val="28"/>
          <w:szCs w:val="28"/>
        </w:rPr>
        <w:t>Движение левой рукой от плеча вверх.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Он его поймал,                                   </w:t>
      </w:r>
      <w:r>
        <w:rPr>
          <w:i/>
          <w:sz w:val="28"/>
          <w:szCs w:val="28"/>
        </w:rPr>
        <w:t>Поймал вверху правой рукой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ладошку посадил,                         </w:t>
      </w:r>
      <w:r>
        <w:rPr>
          <w:i/>
          <w:sz w:val="28"/>
          <w:szCs w:val="28"/>
        </w:rPr>
        <w:t>Посадил щепотью пр. руки на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адонь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Прихлопнул</w:t>
      </w:r>
      <w:proofErr w:type="gramStart"/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лопнул пр. рукой по левой ладони</w:t>
      </w:r>
    </w:p>
    <w:p w:rsidR="00975206" w:rsidRDefault="00975206" w:rsidP="00975206">
      <w:pPr>
        <w:tabs>
          <w:tab w:val="left" w:pos="283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сдул с ладошки.                              </w:t>
      </w:r>
      <w:r>
        <w:rPr>
          <w:i/>
          <w:sz w:val="28"/>
          <w:szCs w:val="28"/>
        </w:rPr>
        <w:t>Дунул на левую ладонь.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сначала, пока не закончится музыка.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координацию, память, ритм и поднимает настроение.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595410" w:rsidRDefault="00595410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595410" w:rsidRDefault="00595410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595410" w:rsidRDefault="00595410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Игры на движение в пространстве.</w:t>
      </w:r>
    </w:p>
    <w:p w:rsidR="00975206" w:rsidRDefault="00975206" w:rsidP="00975206">
      <w:pPr>
        <w:tabs>
          <w:tab w:val="left" w:pos="2835"/>
        </w:tabs>
        <w:jc w:val="center"/>
        <w:rPr>
          <w:b/>
          <w:i/>
          <w:sz w:val="36"/>
          <w:szCs w:val="36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Весёлый паровозик.</w:t>
      </w:r>
      <w:r>
        <w:rPr>
          <w:sz w:val="28"/>
          <w:szCs w:val="28"/>
        </w:rPr>
        <w:t xml:space="preserve"> Дети делятся на две команды. Сначала под музыку «едет» локомотив до определённого места и обратно, затем, с каждым новым витком к нему присоединяются вагончики. Не нужно друг друга обгонять, это не соревнование, а движение под музыку.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умение соблюдать правила, быть внимательным.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Тропинка.</w:t>
      </w:r>
      <w:r>
        <w:rPr>
          <w:sz w:val="28"/>
          <w:szCs w:val="28"/>
        </w:rPr>
        <w:t xml:space="preserve"> Перед началом игра педагог говорит о том, что сегодня все отправятся в сказочный лес по волшебной тропинке. Нужно идти очень тихо друг за другом цепочкой. Тропинка может идти то в гору (медленно), то спускаться с горы (быстро), то причудливо изгибаться.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берутся за руки и идут за педагогом, точно копируя его движения. Затем педагог занимает место в конце тропинки и ведущим становится ребёнок. И так все по порядку, пока не закончится музыка. Тропинка может двигаться «змейкой», по кругу, вокруг предметов и т.д. 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развивает координацию, умение придумывать свою траекторию.</w:t>
      </w: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854D3" w:rsidRDefault="00D854D3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975206" w:rsidRDefault="00975206" w:rsidP="00975206">
      <w:pPr>
        <w:tabs>
          <w:tab w:val="left" w:pos="2835"/>
        </w:tabs>
        <w:jc w:val="both"/>
        <w:rPr>
          <w:sz w:val="28"/>
          <w:szCs w:val="28"/>
        </w:rPr>
      </w:pPr>
    </w:p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  <w:sectPr w:rsidR="00D854D3" w:rsidSect="00066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4D3" w:rsidRDefault="00D854D3" w:rsidP="00D854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Мониторинг </w:t>
      </w:r>
      <w:r w:rsidR="00595410">
        <w:rPr>
          <w:b/>
          <w:sz w:val="44"/>
          <w:szCs w:val="44"/>
        </w:rPr>
        <w:t xml:space="preserve">развития </w:t>
      </w:r>
      <w:r>
        <w:rPr>
          <w:b/>
          <w:sz w:val="44"/>
          <w:szCs w:val="44"/>
        </w:rPr>
        <w:t>гармоничности эмоциональной сферы ребёнка чер</w:t>
      </w:r>
      <w:r w:rsidR="00616DF5">
        <w:rPr>
          <w:b/>
          <w:sz w:val="44"/>
          <w:szCs w:val="44"/>
        </w:rPr>
        <w:t xml:space="preserve">ез коммуникативные игры и танцы (на основе методики </w:t>
      </w:r>
      <w:r>
        <w:rPr>
          <w:b/>
          <w:sz w:val="44"/>
          <w:szCs w:val="44"/>
        </w:rPr>
        <w:t>Н.Г Куприн</w:t>
      </w:r>
      <w:r w:rsidR="00616DF5">
        <w:rPr>
          <w:b/>
          <w:sz w:val="44"/>
          <w:szCs w:val="44"/>
        </w:rPr>
        <w:t>ой</w:t>
      </w:r>
      <w:r>
        <w:rPr>
          <w:b/>
          <w:sz w:val="44"/>
          <w:szCs w:val="44"/>
        </w:rPr>
        <w:t xml:space="preserve">, зав. кафедрой дошкольного образования </w:t>
      </w:r>
      <w:proofErr w:type="spellStart"/>
      <w:r>
        <w:rPr>
          <w:b/>
          <w:sz w:val="44"/>
          <w:szCs w:val="44"/>
        </w:rPr>
        <w:t>УрГПУ</w:t>
      </w:r>
      <w:proofErr w:type="spellEnd"/>
      <w:r>
        <w:rPr>
          <w:b/>
          <w:sz w:val="44"/>
          <w:szCs w:val="44"/>
        </w:rPr>
        <w:t>)</w:t>
      </w:r>
    </w:p>
    <w:p w:rsidR="00D854D3" w:rsidRDefault="00D854D3" w:rsidP="00D854D3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864"/>
        <w:gridCol w:w="3697"/>
        <w:gridCol w:w="3697"/>
      </w:tblGrid>
      <w:tr w:rsidR="00D854D3" w:rsidRPr="00E65D5A" w:rsidTr="009A621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Показатель.</w:t>
            </w:r>
          </w:p>
        </w:tc>
        <w:tc>
          <w:tcPr>
            <w:tcW w:w="1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Уровень.</w:t>
            </w:r>
          </w:p>
        </w:tc>
      </w:tr>
      <w:tr w:rsidR="00D854D3" w:rsidRPr="00E65D5A" w:rsidTr="009A6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3" w:rsidRPr="00E65D5A" w:rsidRDefault="00D854D3" w:rsidP="009A6214">
            <w:pPr>
              <w:rPr>
                <w:b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Высокий.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Средний.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216247" w:rsidP="009A6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Допустимы</w:t>
            </w:r>
            <w:r w:rsidR="00D854D3" w:rsidRPr="00E65D5A">
              <w:rPr>
                <w:b/>
                <w:sz w:val="28"/>
                <w:szCs w:val="28"/>
              </w:rPr>
              <w:t>й.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Эмоционально – психологическая комфортность.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Выполняет игры – упражнения с полноценным мышечным напряжением, получая удовольствие от движений и самого участия.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Беспричинные перепады настроения во время исполнения отсутствуют.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Преобладает хорошее самочувствие, состояние уверенности в своих действиях, эмоциональная уравновешенность.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Ориентируется и уверенно определяет себя в пространстве, берёт на себя инициативу в выстраивании игровых и танцевальных </w:t>
            </w:r>
            <w:r w:rsidRPr="00E65D5A">
              <w:rPr>
                <w:sz w:val="28"/>
                <w:szCs w:val="28"/>
              </w:rPr>
              <w:lastRenderedPageBreak/>
              <w:t>линий.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Телесно реагирует на музыкальный метроритм и точно воплощает его в движениях.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Движения пластичные, свободные, хорошо скоординированные.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Интонации голоса выразительные, естественные, эмоционально окрашенные.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на релаксацию быстро переходит от состояния возбуждения к расслаблению.</w:t>
            </w:r>
          </w:p>
          <w:p w:rsidR="00D854D3" w:rsidRPr="00E65D5A" w:rsidRDefault="00D854D3" w:rsidP="009A6214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 играх и танцах участвует с желанием, реагирует на них оживлённо, с интересом, но в процессе игры или танца могут быть перепады настроения, капризы, внешне беспричинная потеря интереса, переключение на другую деятельность.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Неуверенно определяет себя в пространстве, стесняется сделать что – нибудь не так, боится проявить инициативу в выстраивании танцевально – игровых линий и фигур.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Движения выполняет старательно, но с заметным </w:t>
            </w:r>
            <w:r w:rsidRPr="00E65D5A">
              <w:rPr>
                <w:sz w:val="28"/>
                <w:szCs w:val="28"/>
              </w:rPr>
              <w:lastRenderedPageBreak/>
              <w:t xml:space="preserve">напряжением, не точно координируя или не точно управляя нужной группой мышц. Не всегда попадает в движение на сильную долю, хотя в целом </w:t>
            </w:r>
            <w:proofErr w:type="gramStart"/>
            <w:r w:rsidRPr="00E65D5A">
              <w:rPr>
                <w:sz w:val="28"/>
                <w:szCs w:val="28"/>
              </w:rPr>
              <w:t>ритмичен</w:t>
            </w:r>
            <w:proofErr w:type="gramEnd"/>
            <w:r w:rsidRPr="00E65D5A">
              <w:rPr>
                <w:sz w:val="28"/>
                <w:szCs w:val="28"/>
              </w:rPr>
              <w:t>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Напряжён</w:t>
            </w:r>
            <w:proofErr w:type="gramEnd"/>
            <w:r w:rsidRPr="00E65D5A">
              <w:rPr>
                <w:sz w:val="28"/>
                <w:szCs w:val="28"/>
              </w:rPr>
              <w:t>, маловыразителен в речевом интонировании.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релаксационных играх не может самостоятельно снять мышечное напряжение.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 игры и танцы вступает с нежеланием, так как часто обижен, раздражён, замкнут на своих переживаниях, погружён в них.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игре может проявлять агрессивность, излишнее возбуждение, намеренно срывать игру беспорядочным движением, мешать остальным.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другом варианте движения выполняются замедленно, с </w:t>
            </w:r>
            <w:proofErr w:type="spellStart"/>
            <w:r w:rsidRPr="00E65D5A">
              <w:rPr>
                <w:sz w:val="28"/>
                <w:szCs w:val="28"/>
              </w:rPr>
              <w:t>опаздыванием</w:t>
            </w:r>
            <w:proofErr w:type="spellEnd"/>
            <w:r w:rsidRPr="00E65D5A">
              <w:rPr>
                <w:sz w:val="28"/>
                <w:szCs w:val="28"/>
              </w:rPr>
              <w:t xml:space="preserve">, являются скованными, угловатыми, плохо координируемыми, не ритмичными. В этом случае </w:t>
            </w:r>
            <w:r w:rsidRPr="00E65D5A">
              <w:rPr>
                <w:sz w:val="28"/>
                <w:szCs w:val="28"/>
              </w:rPr>
              <w:lastRenderedPageBreak/>
              <w:t>наблюдается боязнь пространства, неумение определить себя в нём в процессе игры, привязанность к одному месту, нежелание выйти за его границы.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Может переходить на крик в неподходящем месте или, наоборот, вяло интонировать, отмалчиваться в игровых ситуациях, требующих голосового звучания.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релаксационных играх с трудом выходит из состояния возбуждения. </w:t>
            </w:r>
          </w:p>
          <w:p w:rsidR="00D854D3" w:rsidRPr="00E65D5A" w:rsidRDefault="00D854D3" w:rsidP="009A6214">
            <w:pPr>
              <w:rPr>
                <w:sz w:val="28"/>
                <w:szCs w:val="28"/>
              </w:rPr>
            </w:pP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Положительная самооценка.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играх с именами произносит своё имя громко, чётко, включая в речевое интонирование выразительные, уверенные жесты. С удовольствием демонстрирует себя при игровом представлении </w:t>
            </w:r>
            <w:r w:rsidRPr="00E65D5A">
              <w:rPr>
                <w:sz w:val="28"/>
                <w:szCs w:val="28"/>
              </w:rPr>
              <w:lastRenderedPageBreak/>
              <w:t>своего имени, выходит в центр круга или на видное место, старается удержать всеобщее внимание.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– двигательных и интонационных импровизациях со своим именем, придумывает разнообразные варианты, старается быть оригинальным.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Подбирает для себя значительные, положительные образы, ведущие роли. Часто использует ласкательные или необычные, модификации своего имени.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Легко импровизирует танцевальные движения, старается быть неординарным.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с именами произносит своё имя чётко, но негромко и монотонно, сопровождая звучание голоса неопределёнными по характеру, робкими жестами. Старается быстрее освободиться  от ситуации </w:t>
            </w:r>
            <w:r w:rsidRPr="00E65D5A">
              <w:rPr>
                <w:sz w:val="28"/>
                <w:szCs w:val="28"/>
              </w:rPr>
              <w:lastRenderedPageBreak/>
              <w:t xml:space="preserve">всеобщего внимания к себе, оказаться в «тени», на заднем плане.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Двигательные и интонационные импровизации со своим именем выполняет однообразно. Затрудняется в подборе образов для себя, нуждается в подсказке или копирует кого – то. Избегает выбирать для себя значительные, яркие, броские роли и образы.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Испытывает затруднение в громком произнесении своего имени, стесняется разнообразных его модификаций.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 придумывании танцевальных импровизаций достаточно </w:t>
            </w:r>
            <w:proofErr w:type="gramStart"/>
            <w:r w:rsidRPr="00E65D5A">
              <w:rPr>
                <w:sz w:val="28"/>
                <w:szCs w:val="28"/>
              </w:rPr>
              <w:t>однообразен</w:t>
            </w:r>
            <w:proofErr w:type="gramEnd"/>
            <w:r w:rsidRPr="00E65D5A">
              <w:rPr>
                <w:sz w:val="28"/>
                <w:szCs w:val="28"/>
              </w:rPr>
              <w:t>, старается повторить их за кем – либо.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с именами произносит своё имя тихо, нечётко или, наоборот, громко, но напряжённо и </w:t>
            </w:r>
            <w:proofErr w:type="gramStart"/>
            <w:r w:rsidRPr="00E65D5A">
              <w:rPr>
                <w:sz w:val="28"/>
                <w:szCs w:val="28"/>
              </w:rPr>
              <w:t>крикливо</w:t>
            </w:r>
            <w:proofErr w:type="gramEnd"/>
            <w:r w:rsidRPr="00E65D5A">
              <w:rPr>
                <w:sz w:val="28"/>
                <w:szCs w:val="28"/>
              </w:rPr>
              <w:t>. Движения скованные и напряжённые.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 игровом представлении </w:t>
            </w:r>
            <w:r w:rsidRPr="00E65D5A">
              <w:rPr>
                <w:sz w:val="28"/>
                <w:szCs w:val="28"/>
              </w:rPr>
              <w:lastRenderedPageBreak/>
              <w:t>себя может на всех обидеться за свою неудачу, посчитать, что его передразнивают и отказаться продолжать игру.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двигательных и интонационных импровизациях не может придумать своих вариантов, нуждается в помощи взрослого. Выбирает для себя роли, связанные с агрессивными, грубыми, хулиганскими образами или проявляет полную пассивность и равнодушие к игровому перевоплощению.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Отказывается от танцевальных импровизаций.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Эмоциональная </w:t>
            </w:r>
            <w:r w:rsidRPr="00E65D5A">
              <w:rPr>
                <w:sz w:val="28"/>
                <w:szCs w:val="28"/>
              </w:rPr>
              <w:lastRenderedPageBreak/>
              <w:t>выразительность.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Умеет адекватно игровой </w:t>
            </w:r>
            <w:r w:rsidRPr="00E65D5A">
              <w:rPr>
                <w:sz w:val="28"/>
                <w:szCs w:val="28"/>
              </w:rPr>
              <w:lastRenderedPageBreak/>
              <w:t xml:space="preserve">ситуации, эмоционально выразительно передавать в жестах, в мимике, в пантомимике, в вокальном интонировании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разнообразную гамму чувств.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</w:t>
            </w: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управлять своим телом и голосом  в музыкальных играх – импровизациях.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Умеет определять по картинкам, пиктограммам различные эмоциональные проявления и называть их.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Бывает</w:t>
            </w:r>
            <w:proofErr w:type="gramEnd"/>
            <w:r w:rsidRPr="00E65D5A">
              <w:rPr>
                <w:sz w:val="28"/>
                <w:szCs w:val="28"/>
              </w:rPr>
              <w:t xml:space="preserve"> выразителен в </w:t>
            </w:r>
            <w:r w:rsidRPr="00E65D5A">
              <w:rPr>
                <w:sz w:val="28"/>
                <w:szCs w:val="28"/>
              </w:rPr>
              <w:lastRenderedPageBreak/>
              <w:t xml:space="preserve">моменты полной раскованности, в знакомой игровой ситуации. В присутствии незнакомых людей тушуется, становится незаметным, невыразительным или нарочитым в выражении эмоций, неадекватным игровой ситуации.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Не всегда может выразить в интонациях и в движениях то, что хочет в связи с игровой ролью.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При определении эмоциональных проявлений по картинке или пиктограмме часто нуждается в помощи взрослого.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Выразительно проявляет </w:t>
            </w:r>
            <w:r w:rsidRPr="00E65D5A">
              <w:rPr>
                <w:sz w:val="28"/>
                <w:szCs w:val="28"/>
              </w:rPr>
              <w:lastRenderedPageBreak/>
              <w:t>себя только в рамках определённого круга эмоций. Как правило, эти эмоции связаны с негативными состояниями: плаксивостью, обидой, агрессивностью, раздражительностью и т.д.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трудом и нежеланием включается в исполнение игровых ролей, Часто не справляется с ними.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Невнимателен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при определении эмоциональных проявлений по картинкам или пиктограммам, называют их наугад, путается и ошибается.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Двигательно-звуковая творческая активность.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Даёт многочисленные и эмоционально – яркие характеристики музыкальным образам, включённым в игровое задание.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 Придумывает неожиданные, интересные названия, увлекательный, развёрнутый сюжет, соответствующие музыке по эмоциональному настрою.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Активно включается в обсуждение, связанное с подбором вариантов воплощения эмоционального содержания музыки в мимике, жестах, движениях, интонациях, темброво-шумовых эффектах.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Предлагает многочисленные и разнообразные варианты таких воплощений.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процессе двигательных и звуковых импровизаций свободно и осмысленно использует возможности мимики, пластики, интонации, звучащих жестов, предметов и тембров для создания игровых образов и </w:t>
            </w:r>
            <w:r w:rsidRPr="00E65D5A">
              <w:rPr>
                <w:sz w:val="28"/>
                <w:szCs w:val="28"/>
              </w:rPr>
              <w:lastRenderedPageBreak/>
              <w:t>развития игрового сюжета, представляет выразительные</w:t>
            </w:r>
            <w:proofErr w:type="gramStart"/>
            <w:r w:rsidRPr="00E65D5A">
              <w:rPr>
                <w:sz w:val="28"/>
                <w:szCs w:val="28"/>
              </w:rPr>
              <w:t>.</w:t>
            </w:r>
            <w:proofErr w:type="gramEnd"/>
            <w:r w:rsidRPr="00E65D5A">
              <w:rPr>
                <w:sz w:val="28"/>
                <w:szCs w:val="28"/>
              </w:rPr>
              <w:t xml:space="preserve"> </w:t>
            </w:r>
            <w:proofErr w:type="gramStart"/>
            <w:r w:rsidRPr="00E65D5A">
              <w:rPr>
                <w:sz w:val="28"/>
                <w:szCs w:val="28"/>
              </w:rPr>
              <w:t>н</w:t>
            </w:r>
            <w:proofErr w:type="gramEnd"/>
            <w:r w:rsidRPr="00E65D5A">
              <w:rPr>
                <w:sz w:val="28"/>
                <w:szCs w:val="28"/>
              </w:rPr>
              <w:t>естандартные варианты игровых воплощений музыкальных образов.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к восприятию музыки, включенной в игру, даёт немногочисленные (одну – две), но достаточно точные характеристики музыкальной образности.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Придумывает названия и сюжеты по аналогии с уже знакомыми, похожими музыкальными играми или известными сюжетами сказок и образных историй.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Придумывает один или два варианта двигательного, интонационного, </w:t>
            </w:r>
            <w:proofErr w:type="spellStart"/>
            <w:proofErr w:type="gramStart"/>
            <w:r w:rsidRPr="00E65D5A">
              <w:rPr>
                <w:sz w:val="28"/>
                <w:szCs w:val="28"/>
              </w:rPr>
              <w:t>темброво</w:t>
            </w:r>
            <w:proofErr w:type="spellEnd"/>
            <w:r w:rsidRPr="00E65D5A">
              <w:rPr>
                <w:sz w:val="28"/>
                <w:szCs w:val="28"/>
              </w:rPr>
              <w:t xml:space="preserve"> – шумового</w:t>
            </w:r>
            <w:proofErr w:type="gramEnd"/>
            <w:r w:rsidRPr="00E65D5A">
              <w:rPr>
                <w:sz w:val="28"/>
                <w:szCs w:val="28"/>
              </w:rPr>
              <w:t xml:space="preserve"> воплощения музыкального образа и в дальнейшем придерживается этих вариантов, не проявляя инициативу в их дополнении.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двигательных и звуковых импровизаций не выходит за рамки освоенных ранее приёмов. Собственные варианты игровых воплощений музыкальных образов немногочисленны.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Выразительные средства </w:t>
            </w:r>
            <w:r w:rsidRPr="00E65D5A">
              <w:rPr>
                <w:sz w:val="28"/>
                <w:szCs w:val="28"/>
              </w:rPr>
              <w:lastRenderedPageBreak/>
              <w:t>мимики, пластики, интонации, звучащих жестов в большинстве случаев используются случайно или повторяются по известному шаблону.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Чаще всего, копирует у других детей оригинальные двигательные и звуковые воплощения музыкальных образов.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Рассеян</w:t>
            </w:r>
            <w:proofErr w:type="gramEnd"/>
            <w:r w:rsidRPr="00E65D5A">
              <w:rPr>
                <w:sz w:val="28"/>
                <w:szCs w:val="28"/>
              </w:rPr>
              <w:t xml:space="preserve"> и невнимателен в процессе восприятия музыки, включенной в игру.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Не проявляет интереса к звучащей музыке как к </w:t>
            </w:r>
            <w:r w:rsidRPr="00E65D5A">
              <w:rPr>
                <w:sz w:val="28"/>
                <w:szCs w:val="28"/>
              </w:rPr>
              <w:lastRenderedPageBreak/>
              <w:t>импульсу для собственного фантазирования. В словесном определении эмоционального содержания  музыки часто говорит невпопад или отмалчивается, боясь сказать не то, что надо.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Принимает пассивное участие в обсуждении эмоционального содержания музыки и подборе вариантов двигательного, интонационного, </w:t>
            </w:r>
            <w:proofErr w:type="spellStart"/>
            <w:proofErr w:type="gramStart"/>
            <w:r w:rsidRPr="00E65D5A">
              <w:rPr>
                <w:sz w:val="28"/>
                <w:szCs w:val="28"/>
              </w:rPr>
              <w:t>темброво</w:t>
            </w:r>
            <w:proofErr w:type="spellEnd"/>
            <w:r w:rsidRPr="00E65D5A">
              <w:rPr>
                <w:sz w:val="28"/>
                <w:szCs w:val="28"/>
              </w:rPr>
              <w:t xml:space="preserve"> – шумового</w:t>
            </w:r>
            <w:proofErr w:type="gramEnd"/>
            <w:r w:rsidRPr="00E65D5A">
              <w:rPr>
                <w:sz w:val="28"/>
                <w:szCs w:val="28"/>
              </w:rPr>
              <w:t xml:space="preserve"> воплощения музыкального образа.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двигательных и звуковых импровизаций не предлагает своих вариантов, сверяет свои действия с действиями других детей.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 этом копирует других детей неточно и невнимательно. Часто действует формально или </w:t>
            </w:r>
            <w:r w:rsidRPr="00E65D5A">
              <w:rPr>
                <w:sz w:val="28"/>
                <w:szCs w:val="28"/>
              </w:rPr>
              <w:lastRenderedPageBreak/>
              <w:t xml:space="preserve">даже вразрез с художественно – игровыми заданиями, разрушая целостность музыкальной игры.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Выразительные возможности пластики, интонации, звучащих жестов и тембров используются хаотично, неосмысленно, формально.</w:t>
            </w:r>
          </w:p>
        </w:tc>
      </w:tr>
    </w:tbl>
    <w:p w:rsidR="00D854D3" w:rsidRDefault="00D854D3" w:rsidP="00D854D3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</w:p>
    <w:p w:rsidR="00D854D3" w:rsidRDefault="00D854D3" w:rsidP="00D854D3">
      <w:pPr>
        <w:jc w:val="both"/>
        <w:rPr>
          <w:b/>
          <w:sz w:val="44"/>
          <w:szCs w:val="44"/>
        </w:rPr>
      </w:pPr>
    </w:p>
    <w:p w:rsidR="00D854D3" w:rsidRDefault="00D854D3" w:rsidP="00D854D3">
      <w:pPr>
        <w:jc w:val="both"/>
        <w:rPr>
          <w:b/>
          <w:sz w:val="44"/>
          <w:szCs w:val="44"/>
        </w:rPr>
      </w:pPr>
    </w:p>
    <w:p w:rsidR="00D854D3" w:rsidRDefault="00D854D3" w:rsidP="00D854D3">
      <w:pPr>
        <w:jc w:val="both"/>
        <w:rPr>
          <w:b/>
          <w:sz w:val="44"/>
          <w:szCs w:val="44"/>
        </w:rPr>
      </w:pPr>
    </w:p>
    <w:p w:rsidR="00D854D3" w:rsidRDefault="00D854D3" w:rsidP="00D854D3">
      <w:pPr>
        <w:jc w:val="both"/>
        <w:rPr>
          <w:b/>
          <w:sz w:val="44"/>
          <w:szCs w:val="44"/>
        </w:rPr>
      </w:pPr>
    </w:p>
    <w:p w:rsidR="00D854D3" w:rsidRDefault="00D854D3" w:rsidP="00D854D3">
      <w:pPr>
        <w:jc w:val="both"/>
        <w:rPr>
          <w:b/>
          <w:sz w:val="44"/>
          <w:szCs w:val="44"/>
        </w:rPr>
      </w:pPr>
    </w:p>
    <w:p w:rsidR="0043454D" w:rsidRDefault="0043454D" w:rsidP="00D854D3">
      <w:pPr>
        <w:jc w:val="both"/>
        <w:rPr>
          <w:b/>
          <w:sz w:val="44"/>
          <w:szCs w:val="44"/>
        </w:rPr>
      </w:pPr>
    </w:p>
    <w:p w:rsidR="0043454D" w:rsidRDefault="0043454D" w:rsidP="00D854D3">
      <w:pPr>
        <w:jc w:val="both"/>
        <w:rPr>
          <w:b/>
          <w:sz w:val="44"/>
          <w:szCs w:val="44"/>
        </w:rPr>
      </w:pPr>
    </w:p>
    <w:p w:rsidR="0043454D" w:rsidRDefault="0043454D" w:rsidP="00D854D3">
      <w:pPr>
        <w:jc w:val="both"/>
        <w:rPr>
          <w:b/>
          <w:sz w:val="44"/>
          <w:szCs w:val="44"/>
        </w:rPr>
      </w:pPr>
    </w:p>
    <w:p w:rsidR="0043454D" w:rsidRDefault="0043454D" w:rsidP="00D854D3">
      <w:pPr>
        <w:jc w:val="both"/>
        <w:rPr>
          <w:b/>
          <w:sz w:val="44"/>
          <w:szCs w:val="44"/>
        </w:rPr>
      </w:pPr>
    </w:p>
    <w:p w:rsidR="0043454D" w:rsidRDefault="0043454D" w:rsidP="00D854D3">
      <w:pPr>
        <w:jc w:val="both"/>
        <w:rPr>
          <w:b/>
          <w:sz w:val="44"/>
          <w:szCs w:val="4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43454D" w:rsidRPr="009A6214" w:rsidTr="0043454D">
        <w:trPr>
          <w:trHeight w:val="290"/>
        </w:trPr>
        <w:tc>
          <w:tcPr>
            <w:tcW w:w="4128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Подготовительня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 школе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2013 год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05555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Эмоционально – психологическая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комфотность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Положительная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самооцена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Эмоциональная выразительность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Двигатнльно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– звуковая творческая активность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Асмёткин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Брянцев Ринат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Брызгалова Алиса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Воеводкина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A556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Захаренко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Элина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Захаров Никита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Зорин Стас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Зубанов Андрей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Брюханова Вика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Корнева Елена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Маслова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Машкина Юля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Морозов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Рудковская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Александра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Вайхель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Даниил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Трушков Егор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Тупицина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Усольцев Стас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Чупрунова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A55601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595410" w:rsidRPr="009A6214" w:rsidTr="0043454D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A6214" w:rsidRDefault="009A6214" w:rsidP="00D854D3">
      <w:pPr>
        <w:rPr>
          <w:b/>
          <w:sz w:val="44"/>
          <w:szCs w:val="4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A6214" w:rsidRPr="009A6214" w:rsidTr="00595410">
        <w:trPr>
          <w:trHeight w:val="290"/>
        </w:trPr>
        <w:tc>
          <w:tcPr>
            <w:tcW w:w="4128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Подготовительня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 школе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2014 год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Эмоционально – психологическая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комфотность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Положительная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самооцена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Эмоциональная выразительность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Двигатнльно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– звуковая творческая активность</w:t>
            </w:r>
          </w:p>
        </w:tc>
      </w:tr>
      <w:tr w:rsidR="009A6214" w:rsidRPr="009A6214" w:rsidTr="009A6214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Бардаков Сергей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Бочкарёв Эдуард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Буравченкова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Гусев Сергей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Другова Катя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Кожухов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Козлов Даниил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A55601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Кондрашкова Алина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4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Королёва Лиза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Лукьянова Арина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Лыхина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Ангелина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Любимова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Неволина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Петрова Алина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Полякова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Прытков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Тунгусков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Тупицына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Ушаков Данил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Шаль Лена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595410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A6214" w:rsidRDefault="009A6214" w:rsidP="00D854D3">
      <w:pPr>
        <w:rPr>
          <w:b/>
          <w:sz w:val="44"/>
          <w:szCs w:val="44"/>
        </w:rPr>
      </w:pPr>
    </w:p>
    <w:p w:rsidR="009A6214" w:rsidRDefault="009A6214" w:rsidP="00D854D3">
      <w:pPr>
        <w:rPr>
          <w:b/>
          <w:sz w:val="44"/>
          <w:szCs w:val="4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A6214" w:rsidRPr="009A6214" w:rsidTr="00595410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Подготовительная 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 2015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Эмоционально – психологическая комфортность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Положительная самооценка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Эмоциональная выразительность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Двигательно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– звуковая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творческая активность</w:t>
            </w:r>
          </w:p>
        </w:tc>
      </w:tr>
      <w:tr w:rsidR="009A6214" w:rsidRPr="009A6214" w:rsidTr="009A6214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Ануфриев Семён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Батуева Полина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Бродовиков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Женя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Гупперт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Захаренко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Семён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Крымов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Мартенс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Лиза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Махов Влад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Нигматов Слава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Панов Данил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Прошкин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Игорь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Самосадов Матвей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Фазлыев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Илнар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Харитонов Саша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Храмцова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Чиркова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Кудрявцева Вика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D317F9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</w:tbl>
    <w:p w:rsidR="009A6214" w:rsidRDefault="009A6214" w:rsidP="00D854D3">
      <w:pPr>
        <w:rPr>
          <w:b/>
          <w:sz w:val="44"/>
          <w:szCs w:val="44"/>
        </w:rPr>
      </w:pPr>
    </w:p>
    <w:p w:rsidR="00595410" w:rsidRDefault="00595410" w:rsidP="00D854D3">
      <w:pPr>
        <w:rPr>
          <w:b/>
          <w:sz w:val="44"/>
          <w:szCs w:val="44"/>
        </w:rPr>
      </w:pPr>
    </w:p>
    <w:p w:rsidR="00595410" w:rsidRDefault="00595410" w:rsidP="00D854D3">
      <w:pPr>
        <w:rPr>
          <w:b/>
          <w:sz w:val="44"/>
          <w:szCs w:val="44"/>
        </w:rPr>
      </w:pPr>
    </w:p>
    <w:p w:rsidR="00EB3C01" w:rsidRDefault="00D854D3" w:rsidP="00EB3C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Мониторинг гармоничности межличностных взаимоотношений у детей через коммуникативные игры и танцы</w:t>
      </w:r>
      <w:r w:rsidR="00EB3C01">
        <w:rPr>
          <w:b/>
          <w:sz w:val="44"/>
          <w:szCs w:val="44"/>
        </w:rPr>
        <w:t xml:space="preserve"> (на основе методики Н.Г Куприной, зав. кафедрой дошкольного образования </w:t>
      </w:r>
      <w:proofErr w:type="spellStart"/>
      <w:r w:rsidR="00EB3C01">
        <w:rPr>
          <w:b/>
          <w:sz w:val="44"/>
          <w:szCs w:val="44"/>
        </w:rPr>
        <w:t>УрГПУ</w:t>
      </w:r>
      <w:proofErr w:type="spellEnd"/>
      <w:r w:rsidR="00EB3C01">
        <w:rPr>
          <w:b/>
          <w:sz w:val="44"/>
          <w:szCs w:val="44"/>
        </w:rPr>
        <w:t>)</w:t>
      </w:r>
    </w:p>
    <w:p w:rsidR="00EB3C01" w:rsidRDefault="00EB3C01" w:rsidP="00EB3C01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864"/>
        <w:gridCol w:w="3697"/>
        <w:gridCol w:w="3697"/>
      </w:tblGrid>
      <w:tr w:rsidR="00D854D3" w:rsidRPr="00E65D5A" w:rsidTr="009A621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Показатель.</w:t>
            </w:r>
          </w:p>
        </w:tc>
        <w:tc>
          <w:tcPr>
            <w:tcW w:w="1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Уровень.</w:t>
            </w:r>
          </w:p>
        </w:tc>
      </w:tr>
      <w:tr w:rsidR="00D854D3" w:rsidRPr="00E65D5A" w:rsidTr="009A6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3" w:rsidRPr="00E65D5A" w:rsidRDefault="00D854D3" w:rsidP="009A6214">
            <w:pPr>
              <w:rPr>
                <w:b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Высокий.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Средний.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216247" w:rsidP="00216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Допустимый</w:t>
            </w:r>
            <w:r w:rsidR="00D854D3" w:rsidRPr="00E65D5A">
              <w:rPr>
                <w:b/>
                <w:sz w:val="28"/>
                <w:szCs w:val="28"/>
              </w:rPr>
              <w:t>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Готовность к общению.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Стремится быть среди детей. С удовольствием включается в новые игры и танцы, предлагает их сам.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и танцах проявляет доброжелательность, открытость, делится своими игрушками с другими детьми. Часто примиряет поссорившихся, успокаивает их с помощью уместных тактильных действий.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Понимает значимость выполнения правил в игре. Легко запоминает последовательность движений в танце, старается подсказать тому, кто </w:t>
            </w:r>
            <w:r w:rsidRPr="00E65D5A">
              <w:rPr>
                <w:sz w:val="28"/>
                <w:szCs w:val="28"/>
              </w:rPr>
              <w:lastRenderedPageBreak/>
              <w:t xml:space="preserve">растерялся.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Владеет необходимыми в этом возрасте навыками этикета в общении </w:t>
            </w:r>
            <w:proofErr w:type="gramStart"/>
            <w:r w:rsidRPr="00E65D5A">
              <w:rPr>
                <w:sz w:val="28"/>
                <w:szCs w:val="28"/>
              </w:rPr>
              <w:t>со</w:t>
            </w:r>
            <w:proofErr w:type="gramEnd"/>
            <w:r w:rsidRPr="00E65D5A">
              <w:rPr>
                <w:sz w:val="28"/>
                <w:szCs w:val="28"/>
              </w:rPr>
              <w:t xml:space="preserve"> взрослыми и детьми.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Раскрывается в общении и получает от него удовольствие в хорошо знакомой игровой ситуации. К новым игровым заданиям относится настороженно, часто сразу отвергает их.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К знакомым детям и взрослым относится доброжелательно, спокойно, легко контактирует с ними на уровне тактильных взаимодействий.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малознакомыми людьми держится напряжённо, может замкнуться в себе, не идти на контакт.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Владеет ограниченным набором этикетных моделей поведения, использует их по подсказке взрослого.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Не умеет общаться с детьми: </w:t>
            </w:r>
            <w:proofErr w:type="gramStart"/>
            <w:r w:rsidRPr="00E65D5A">
              <w:rPr>
                <w:sz w:val="28"/>
                <w:szCs w:val="28"/>
              </w:rPr>
              <w:t>раздражителен</w:t>
            </w:r>
            <w:proofErr w:type="gramEnd"/>
            <w:r w:rsidRPr="00E65D5A">
              <w:rPr>
                <w:sz w:val="28"/>
                <w:szCs w:val="28"/>
              </w:rPr>
              <w:t>, обидчив, не уступчив, агрессивен в своих требованиях. Часто оказывается в изоляции, не принимается детьми в игры. Ни кто не хочет вставать с ним в пару в танце.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Стремление в общении с другими проявляется в неадекватных выходках, капризах и агрессивных, грубых тактильных взаимодействиях.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игры или танца может «навредить», сделать что-то назло, намеренно нарушить игровые правила.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Игнорирует правила этикета или намеренно, с целью привлечь к себе внимание, нарушает их.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Лёгкость вступления в контакт.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удовольствием контактирует со всеми детьми в группе, а также с приходящими на занятия взрослыми.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Естественно и свободно включается в игровое общение со всеми, кто оказался с ним в паре. 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Стремится наладить контакт, дружески поддержать партнёра: выражает доброжелательность к нему с помощью мимики, взгляда, движений, бережных тактильных взаимодействий.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Легко контактирует со знакомыми детьми и взрослыми. В коммуникативных играх и танцах стремится выбирать только тех, с кем постоянно играет.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Оказавшись в паре с ребёнком или взрослым, не входящим в постоянный круг его общения, избегает контакта глазами, в тактильных взаимодействиях проявляет себя вяло, невыразительно, напряжённо и стремится сократить время игрового контакта.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Отказывается вставать в пару с детьми или взрослыми, которых мало знает или к которым испытывает недоверие, неприязнь.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Обижается, капризничает, заставляет себя уговаривать.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Своё нежелание контактировать с кем – либо в игровой ситуации или танце проявляет демонстративно, с обидой, доходящей до истерики, или с агрессией.</w:t>
            </w: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Инициативность общения.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к самостоятельным, активным действиям. Часто выбирается детьми или </w:t>
            </w:r>
            <w:r w:rsidRPr="00E65D5A">
              <w:rPr>
                <w:sz w:val="28"/>
                <w:szCs w:val="28"/>
              </w:rPr>
              <w:lastRenderedPageBreak/>
              <w:t>назначает себя сам на роль ведущего. Стремиться оказаться в центре внимания и с удовольствием выполняет в этой ситуации игровые роли.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музыкальных играх и танцах со сменой ведущего свободно, раскованно и творчески выполняет пластические и интонационно – речевые импровизации.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Позитивно, с юмором реагирует на игровой проигрыш, стремиться выиграть в следующий раз.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и танцах чаще всего занимает позицию ведомого. Оказавшись в центре </w:t>
            </w:r>
            <w:proofErr w:type="gramStart"/>
            <w:r w:rsidRPr="00E65D5A">
              <w:rPr>
                <w:sz w:val="28"/>
                <w:szCs w:val="28"/>
              </w:rPr>
              <w:lastRenderedPageBreak/>
              <w:t>внимания</w:t>
            </w:r>
            <w:proofErr w:type="gramEnd"/>
            <w:r w:rsidRPr="00E65D5A">
              <w:rPr>
                <w:sz w:val="28"/>
                <w:szCs w:val="28"/>
              </w:rPr>
              <w:t xml:space="preserve"> испытывает растерянность, скованность, стеснительность, но преодолевает смущение и выполняет игровую роль, хотя и с видимым напряжением.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роли ведущего старается повторить уже известные движения и интонационные формулы, избегает оригинальных, спонтанных решений.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ситуации игрового проигрыша с трудом справляется с обидой и разочарованием, иногда только с помощью педагога.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Испытывает затруднение в игровом взаимодействии с детьми, не спр</w:t>
            </w:r>
            <w:r w:rsidR="005314A1">
              <w:rPr>
                <w:sz w:val="28"/>
                <w:szCs w:val="28"/>
              </w:rPr>
              <w:t>а</w:t>
            </w:r>
            <w:r w:rsidRPr="00E65D5A">
              <w:rPr>
                <w:sz w:val="28"/>
                <w:szCs w:val="28"/>
              </w:rPr>
              <w:t xml:space="preserve">вляется как с </w:t>
            </w:r>
            <w:r w:rsidRPr="00E65D5A">
              <w:rPr>
                <w:sz w:val="28"/>
                <w:szCs w:val="28"/>
              </w:rPr>
              <w:lastRenderedPageBreak/>
              <w:t>ролью ведущего, так и с ролью ведомого.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Оказавшись в центре внимания, ведёт себя неадекватно игровой ситуации: шалит, </w:t>
            </w:r>
            <w:proofErr w:type="gramStart"/>
            <w:r w:rsidRPr="00E65D5A">
              <w:rPr>
                <w:sz w:val="28"/>
                <w:szCs w:val="28"/>
              </w:rPr>
              <w:t>кривляется</w:t>
            </w:r>
            <w:proofErr w:type="gramEnd"/>
            <w:r w:rsidRPr="00E65D5A">
              <w:rPr>
                <w:sz w:val="28"/>
                <w:szCs w:val="28"/>
              </w:rPr>
              <w:t xml:space="preserve"> или же вообще не желает делать что-либо перед группой.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Проиграв в игре, обижается, обвиняет других, затевает разбирательства, ссоры, отказывается от дальнейших попыток выиграть, предпочитает играть в одиночестве.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</w:tc>
      </w:tr>
      <w:tr w:rsidR="00D854D3" w:rsidRPr="00E65D5A" w:rsidTr="009A62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Выразительность общения.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Умеет адекватно игровой ситуации, эмоционально выразительно передавать в жестах, в мимике, пантомимике, в вокальном интонировании разнообразную гамму чувств. </w:t>
            </w: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управлять своим </w:t>
            </w:r>
            <w:r w:rsidRPr="00E65D5A">
              <w:rPr>
                <w:sz w:val="28"/>
                <w:szCs w:val="28"/>
              </w:rPr>
              <w:lastRenderedPageBreak/>
              <w:t>телом и голосом в музыкальных играх – импровизациях.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Умеет определять по картинкам, пиктограммам различные эмоциональные проявления и называть их.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Бывает</w:t>
            </w:r>
            <w:proofErr w:type="gramEnd"/>
            <w:r w:rsidRPr="00E65D5A">
              <w:rPr>
                <w:sz w:val="28"/>
                <w:szCs w:val="28"/>
              </w:rPr>
              <w:t xml:space="preserve"> выразителен в моменты полной раскованности, в знакомой игровой ситуации. В присутствии незнакомых людей тушуется, становится незаметным, невыразительным или </w:t>
            </w:r>
            <w:r w:rsidRPr="00E65D5A">
              <w:rPr>
                <w:sz w:val="28"/>
                <w:szCs w:val="28"/>
              </w:rPr>
              <w:lastRenderedPageBreak/>
              <w:t>нарочитым в выражении эмоций, неадекватным игровой ситуации. Не всегда может выразить в интонациях и движениях то, что хочет в связи с игровой ролью.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Выразительно проявляет себя только в рамках определённого круга эмоций. Как </w:t>
            </w:r>
            <w:proofErr w:type="gramStart"/>
            <w:r w:rsidRPr="00E65D5A">
              <w:rPr>
                <w:sz w:val="28"/>
                <w:szCs w:val="28"/>
              </w:rPr>
              <w:t>правило</w:t>
            </w:r>
            <w:proofErr w:type="gramEnd"/>
            <w:r w:rsidRPr="00E65D5A">
              <w:rPr>
                <w:sz w:val="28"/>
                <w:szCs w:val="28"/>
              </w:rPr>
              <w:t xml:space="preserve"> эти эмоции связаны с негативными с</w:t>
            </w:r>
            <w:r w:rsidR="00216247">
              <w:rPr>
                <w:sz w:val="28"/>
                <w:szCs w:val="28"/>
              </w:rPr>
              <w:t>остояниями: плаксивостью, обидо</w:t>
            </w:r>
            <w:r w:rsidRPr="00E65D5A">
              <w:rPr>
                <w:sz w:val="28"/>
                <w:szCs w:val="28"/>
              </w:rPr>
              <w:t xml:space="preserve">й, агрессивностью, </w:t>
            </w:r>
            <w:r w:rsidRPr="00E65D5A">
              <w:rPr>
                <w:sz w:val="28"/>
                <w:szCs w:val="28"/>
              </w:rPr>
              <w:lastRenderedPageBreak/>
              <w:t>раздражительностью и т.д.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трудом и нежеланием включается в исполнение игровых ролей, часто не справляется с ними.</w:t>
            </w: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</w:p>
          <w:p w:rsidR="00D854D3" w:rsidRPr="00E65D5A" w:rsidRDefault="00D854D3" w:rsidP="009A6214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Невнимателен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при определении эмоциональных проявлений по картинкам или пиктограммам, называет их наугад, путается и ошибается.</w:t>
            </w:r>
          </w:p>
        </w:tc>
      </w:tr>
    </w:tbl>
    <w:p w:rsidR="00D854D3" w:rsidRDefault="00D854D3" w:rsidP="00D854D3">
      <w:pPr>
        <w:jc w:val="both"/>
        <w:rPr>
          <w:b/>
          <w:sz w:val="44"/>
          <w:szCs w:val="44"/>
        </w:rPr>
      </w:pPr>
    </w:p>
    <w:p w:rsidR="00D854D3" w:rsidRDefault="00D854D3" w:rsidP="00D854D3"/>
    <w:p w:rsidR="00D854D3" w:rsidRDefault="00D854D3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64291" w:rsidRDefault="00064291" w:rsidP="000F4434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9A6214" w:rsidRDefault="009A621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43454D" w:rsidRPr="009A6214" w:rsidTr="00A55601">
        <w:trPr>
          <w:trHeight w:val="290"/>
        </w:trPr>
        <w:tc>
          <w:tcPr>
            <w:tcW w:w="4128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Подготовительня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 школе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2013 год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0D42AE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861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Готовность к общению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Лёгкость вступления в контакт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4861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Инициативность общения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Выразительность общения</w:t>
            </w:r>
          </w:p>
        </w:tc>
      </w:tr>
      <w:tr w:rsidR="0043454D" w:rsidRPr="009A6214" w:rsidTr="0043454D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Асмёткин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Брянцев Ринат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Брызгалова Алиса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Воеводкина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Захаренко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Элина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Захаров Никита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Зорин Стас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D317F9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Зубанов Андрей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Брюханова Вика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Корнева Елена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Маслова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Машкина Юля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Морозов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Рудковская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Александра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Вайхель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Даниил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Трушков Егор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Тупицина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Усольцев Стас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43454D" w:rsidRPr="009A6214" w:rsidTr="00A5560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Чупрунова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86137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4D" w:rsidRPr="009A6214" w:rsidRDefault="0043454D" w:rsidP="004345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</w:tbl>
    <w:p w:rsidR="009A6214" w:rsidRDefault="009A6214"/>
    <w:p w:rsidR="00595410" w:rsidRDefault="00595410"/>
    <w:p w:rsidR="009A6214" w:rsidRDefault="009A6214"/>
    <w:p w:rsidR="00486137" w:rsidRDefault="00486137"/>
    <w:p w:rsidR="00486137" w:rsidRDefault="00486137"/>
    <w:p w:rsidR="009A6214" w:rsidRDefault="009A621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A6214" w:rsidRPr="009A6214" w:rsidTr="00595410">
        <w:trPr>
          <w:trHeight w:val="290"/>
        </w:trPr>
        <w:tc>
          <w:tcPr>
            <w:tcW w:w="4128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Подготовительня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 школе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2014 год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Готовность к общению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Лёгкость вступления в контакт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Инициативность общения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Выразительность общения</w:t>
            </w:r>
          </w:p>
        </w:tc>
      </w:tr>
      <w:tr w:rsidR="009A6214" w:rsidRPr="009A6214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Бардаков Сергей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Бочкарёв Эдуард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Буравченкова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Гусев Сергей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Другова Катя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Кожухов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Козлов Даниил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Кондрашкова Алина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Королёва Лиза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Лукьянова Арина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Лыхина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Ангелина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Любимова Настя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Неволина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Петрова Алина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Полякова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Прытков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Тунгусков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Тупицына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Ушаков Данил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Шаль Лена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</w:tbl>
    <w:p w:rsidR="009A6214" w:rsidRDefault="009A6214"/>
    <w:p w:rsidR="009A6214" w:rsidRDefault="009A6214"/>
    <w:p w:rsidR="00595410" w:rsidRDefault="00595410"/>
    <w:p w:rsidR="009A6214" w:rsidRDefault="009A6214"/>
    <w:p w:rsidR="009A6214" w:rsidRDefault="009A6214"/>
    <w:p w:rsidR="009A6214" w:rsidRDefault="009A6214"/>
    <w:p w:rsidR="009A6214" w:rsidRDefault="009A621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A6214" w:rsidRPr="009A6214" w:rsidTr="00595410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Подготовительная  группа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, 2015 год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95410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Ф.И. ребёнка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Готовность к общению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Лёгкость вступления в контакт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59541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Инициативность общения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410" w:rsidRPr="009A6214" w:rsidRDefault="00595410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Выразительность общения</w:t>
            </w:r>
          </w:p>
        </w:tc>
      </w:tr>
      <w:tr w:rsidR="009A6214" w:rsidRPr="009A6214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Ануфриев Семён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Батуева Полина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48613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Бродовиков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Женя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Гупперт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Захаренко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Семён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Крымов Максим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Мартенс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Лиза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Махов Влад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Нигматов Слава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Панов Данил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Прошкин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Игорь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Самосадов Матвей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Фазлыев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Илнар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proofErr w:type="gram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ср</w:t>
            </w:r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Харитонов Саша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Храмцова Аня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Чиркова</w:t>
            </w:r>
            <w:proofErr w:type="spellEnd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Даша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  <w:tr w:rsidR="009A6214" w:rsidRPr="009A6214" w:rsidTr="0059541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Кудрявцева Вика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9A6214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9A621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14" w:rsidRPr="009A6214" w:rsidRDefault="00216247" w:rsidP="009A62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выс</w:t>
            </w:r>
            <w:proofErr w:type="spellEnd"/>
          </w:p>
        </w:tc>
      </w:tr>
    </w:tbl>
    <w:p w:rsidR="009A6214" w:rsidRDefault="009A6214"/>
    <w:sectPr w:rsidR="009A6214" w:rsidSect="00D854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90C"/>
    <w:multiLevelType w:val="hybridMultilevel"/>
    <w:tmpl w:val="2BC235A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B1A0D"/>
    <w:multiLevelType w:val="hybridMultilevel"/>
    <w:tmpl w:val="2E4C6EB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2CE7C38"/>
    <w:multiLevelType w:val="hybridMultilevel"/>
    <w:tmpl w:val="79A4F740"/>
    <w:lvl w:ilvl="0" w:tplc="04190001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31825"/>
    <w:multiLevelType w:val="hybridMultilevel"/>
    <w:tmpl w:val="F3C67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91DAF"/>
    <w:multiLevelType w:val="hybridMultilevel"/>
    <w:tmpl w:val="0DBA1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E06927"/>
    <w:multiLevelType w:val="hybridMultilevel"/>
    <w:tmpl w:val="809A12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E2EF0"/>
    <w:multiLevelType w:val="hybridMultilevel"/>
    <w:tmpl w:val="C9B824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A6B1E"/>
    <w:multiLevelType w:val="hybridMultilevel"/>
    <w:tmpl w:val="FE12A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F461F"/>
    <w:multiLevelType w:val="hybridMultilevel"/>
    <w:tmpl w:val="38E2A716"/>
    <w:lvl w:ilvl="0" w:tplc="56B021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E8A4E66"/>
    <w:multiLevelType w:val="hybridMultilevel"/>
    <w:tmpl w:val="A2D67504"/>
    <w:lvl w:ilvl="0" w:tplc="428415A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6A411639"/>
    <w:multiLevelType w:val="hybridMultilevel"/>
    <w:tmpl w:val="0FE883DA"/>
    <w:lvl w:ilvl="0" w:tplc="428415A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EB131C7"/>
    <w:multiLevelType w:val="hybridMultilevel"/>
    <w:tmpl w:val="D99AA1C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434"/>
    <w:rsid w:val="00017C83"/>
    <w:rsid w:val="00063040"/>
    <w:rsid w:val="00064291"/>
    <w:rsid w:val="00066596"/>
    <w:rsid w:val="000926E9"/>
    <w:rsid w:val="000F4434"/>
    <w:rsid w:val="00216247"/>
    <w:rsid w:val="0043454D"/>
    <w:rsid w:val="00486137"/>
    <w:rsid w:val="005314A1"/>
    <w:rsid w:val="00595410"/>
    <w:rsid w:val="00616DF5"/>
    <w:rsid w:val="008636FD"/>
    <w:rsid w:val="009729E8"/>
    <w:rsid w:val="00975206"/>
    <w:rsid w:val="009A6214"/>
    <w:rsid w:val="009F54CF"/>
    <w:rsid w:val="00A55601"/>
    <w:rsid w:val="00AD4E5D"/>
    <w:rsid w:val="00AF54E0"/>
    <w:rsid w:val="00B112A3"/>
    <w:rsid w:val="00B47ED7"/>
    <w:rsid w:val="00CE30C6"/>
    <w:rsid w:val="00D317F9"/>
    <w:rsid w:val="00D854D3"/>
    <w:rsid w:val="00E00428"/>
    <w:rsid w:val="00E37A15"/>
    <w:rsid w:val="00EB3C01"/>
    <w:rsid w:val="00F9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31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olgamus73</cp:lastModifiedBy>
  <cp:revision>14</cp:revision>
  <dcterms:created xsi:type="dcterms:W3CDTF">2013-06-27T03:00:00Z</dcterms:created>
  <dcterms:modified xsi:type="dcterms:W3CDTF">2015-08-27T11:15:00Z</dcterms:modified>
</cp:coreProperties>
</file>